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61984580" w:displacedByCustomXml="next"/>
    <w:bookmarkStart w:id="1" w:name="_Toc61294764" w:displacedByCustomXml="next"/>
    <w:sdt>
      <w:sdtPr>
        <w:rPr>
          <w:rFonts w:eastAsiaTheme="minorHAnsi" w:cstheme="minorBidi"/>
          <w:b w:val="0"/>
          <w:bCs w:val="0"/>
          <w:noProof w:val="0"/>
          <w:color w:val="262626" w:themeColor="text1" w:themeTint="D9"/>
          <w:sz w:val="24"/>
          <w:szCs w:val="22"/>
        </w:rPr>
        <w:id w:val="1850291537"/>
        <w:docPartObj>
          <w:docPartGallery w:val="Cover Pages"/>
          <w:docPartUnique/>
        </w:docPartObj>
      </w:sdtPr>
      <w:sdtEndPr>
        <w:rPr>
          <w:color w:val="124B60" w:themeColor="accent2"/>
          <w:sz w:val="52"/>
        </w:rPr>
      </w:sdtEndPr>
      <w:sdtContent>
        <w:p w14:paraId="15CD0F09" w14:textId="5B145C46" w:rsidR="00CA787F" w:rsidRDefault="00CA787F" w:rsidP="00A03F3F">
          <w:pPr>
            <w:pStyle w:val="Heading1"/>
          </w:pPr>
          <w:r>
            <w:drawing>
              <wp:anchor distT="0" distB="0" distL="114300" distR="114300" simplePos="0" relativeHeight="251660288" behindDoc="1" locked="0" layoutInCell="1" allowOverlap="1" wp14:anchorId="4039444B" wp14:editId="6FFDD6B2">
                <wp:simplePos x="0" y="0"/>
                <wp:positionH relativeFrom="column">
                  <wp:posOffset>-898635</wp:posOffset>
                </wp:positionH>
                <wp:positionV relativeFrom="paragraph">
                  <wp:posOffset>-930340</wp:posOffset>
                </wp:positionV>
                <wp:extent cx="7611776" cy="10763250"/>
                <wp:effectExtent l="0" t="0" r="825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1776" cy="10763250"/>
                        </a:xfrm>
                        <a:prstGeom prst="rect">
                          <a:avLst/>
                        </a:prstGeom>
                      </pic:spPr>
                    </pic:pic>
                  </a:graphicData>
                </a:graphic>
                <wp14:sizeRelH relativeFrom="page">
                  <wp14:pctWidth>0</wp14:pctWidth>
                </wp14:sizeRelH>
                <wp14:sizeRelV relativeFrom="page">
                  <wp14:pctHeight>0</wp14:pctHeight>
                </wp14:sizeRelV>
              </wp:anchor>
            </w:drawing>
          </w:r>
        </w:p>
        <w:p w14:paraId="76C68D61" w14:textId="77777777" w:rsidR="00CA787F" w:rsidRDefault="00CA787F" w:rsidP="00A03F3F">
          <w:pPr>
            <w:pStyle w:val="Heading1"/>
          </w:pPr>
        </w:p>
        <w:p w14:paraId="3A2ABC86" w14:textId="77777777" w:rsidR="00CA787F" w:rsidRDefault="00CA787F" w:rsidP="00A03F3F">
          <w:pPr>
            <w:pStyle w:val="Heading1"/>
          </w:pPr>
        </w:p>
        <w:p w14:paraId="148F24F1" w14:textId="057ADBF1" w:rsidR="00CA787F" w:rsidRPr="00A03F3F" w:rsidRDefault="002E7117" w:rsidP="00A03F3F">
          <w:pPr>
            <w:pStyle w:val="Heading1"/>
          </w:pPr>
          <w:r>
            <w:t>Bonfire Campaign 202</w:t>
          </w:r>
          <w:r w:rsidR="005F5107">
            <w:t>3</w:t>
          </w:r>
        </w:p>
        <w:p w14:paraId="5288F73C" w14:textId="58349E7E" w:rsidR="00CA787F" w:rsidRDefault="002E7117" w:rsidP="00C441C4">
          <w:pPr>
            <w:rPr>
              <w:color w:val="FFFFFF" w:themeColor="background1"/>
              <w:sz w:val="36"/>
              <w:szCs w:val="36"/>
            </w:rPr>
          </w:pPr>
          <w:r w:rsidRPr="002E7117">
            <w:rPr>
              <w:color w:val="FFFFFF" w:themeColor="background1"/>
              <w:sz w:val="36"/>
              <w:szCs w:val="32"/>
            </w:rPr>
            <w:t xml:space="preserve">Terms of </w:t>
          </w:r>
          <w:r w:rsidR="00F378F0">
            <w:rPr>
              <w:color w:val="FFFFFF" w:themeColor="background1"/>
              <w:sz w:val="36"/>
              <w:szCs w:val="32"/>
            </w:rPr>
            <w:t>r</w:t>
          </w:r>
          <w:r w:rsidRPr="002E7117">
            <w:rPr>
              <w:color w:val="FFFFFF" w:themeColor="background1"/>
              <w:sz w:val="36"/>
              <w:szCs w:val="32"/>
            </w:rPr>
            <w:t xml:space="preserve">eference, </w:t>
          </w:r>
          <w:r w:rsidR="00F378F0">
            <w:rPr>
              <w:color w:val="FFFFFF" w:themeColor="background1"/>
              <w:sz w:val="36"/>
              <w:szCs w:val="32"/>
            </w:rPr>
            <w:t>m</w:t>
          </w:r>
          <w:r w:rsidRPr="002E7117">
            <w:rPr>
              <w:color w:val="FFFFFF" w:themeColor="background1"/>
              <w:sz w:val="36"/>
              <w:szCs w:val="32"/>
            </w:rPr>
            <w:t xml:space="preserve">inimum </w:t>
          </w:r>
          <w:proofErr w:type="gramStart"/>
          <w:r w:rsidR="00F378F0">
            <w:rPr>
              <w:color w:val="FFFFFF" w:themeColor="background1"/>
              <w:sz w:val="36"/>
              <w:szCs w:val="32"/>
            </w:rPr>
            <w:t>s</w:t>
          </w:r>
          <w:r w:rsidRPr="002E7117">
            <w:rPr>
              <w:color w:val="FFFFFF" w:themeColor="background1"/>
              <w:sz w:val="36"/>
              <w:szCs w:val="32"/>
            </w:rPr>
            <w:t>tandards</w:t>
          </w:r>
          <w:proofErr w:type="gramEnd"/>
          <w:r w:rsidRPr="002E7117">
            <w:rPr>
              <w:color w:val="FFFFFF" w:themeColor="background1"/>
              <w:sz w:val="36"/>
              <w:szCs w:val="32"/>
            </w:rPr>
            <w:t xml:space="preserve"> </w:t>
          </w:r>
          <w:r w:rsidR="00F378F0">
            <w:rPr>
              <w:color w:val="FFFFFF" w:themeColor="background1"/>
              <w:sz w:val="36"/>
              <w:szCs w:val="32"/>
            </w:rPr>
            <w:t>and</w:t>
          </w:r>
          <w:r w:rsidRPr="002E7117">
            <w:rPr>
              <w:color w:val="FFFFFF" w:themeColor="background1"/>
              <w:sz w:val="36"/>
              <w:szCs w:val="32"/>
            </w:rPr>
            <w:t xml:space="preserve"> </w:t>
          </w:r>
          <w:r w:rsidR="00F378F0">
            <w:rPr>
              <w:color w:val="FFFFFF" w:themeColor="background1"/>
              <w:sz w:val="36"/>
              <w:szCs w:val="32"/>
            </w:rPr>
            <w:t>a</w:t>
          </w:r>
          <w:r w:rsidRPr="002E7117">
            <w:rPr>
              <w:color w:val="FFFFFF" w:themeColor="background1"/>
              <w:sz w:val="36"/>
              <w:szCs w:val="32"/>
            </w:rPr>
            <w:t xml:space="preserve">ction </w:t>
          </w:r>
          <w:r w:rsidR="00F378F0">
            <w:rPr>
              <w:color w:val="FFFFFF" w:themeColor="background1"/>
              <w:sz w:val="36"/>
              <w:szCs w:val="32"/>
            </w:rPr>
            <w:t>p</w:t>
          </w:r>
          <w:r w:rsidRPr="002E7117">
            <w:rPr>
              <w:color w:val="FFFFFF" w:themeColor="background1"/>
              <w:sz w:val="36"/>
              <w:szCs w:val="32"/>
            </w:rPr>
            <w:t>lan</w:t>
          </w:r>
        </w:p>
        <w:p w14:paraId="6B818FC9" w14:textId="77777777" w:rsidR="00CA787F" w:rsidRDefault="00CA787F" w:rsidP="00C441C4">
          <w:pPr>
            <w:rPr>
              <w:color w:val="FFFFFF" w:themeColor="background1"/>
              <w:sz w:val="36"/>
              <w:szCs w:val="36"/>
            </w:rPr>
          </w:pPr>
        </w:p>
        <w:p w14:paraId="4BE08815" w14:textId="1F14B3D1" w:rsidR="002E7117" w:rsidRDefault="00CA787F" w:rsidP="00C441C4">
          <w:pPr>
            <w:rPr>
              <w:color w:val="FFFFFF" w:themeColor="background1"/>
              <w:sz w:val="36"/>
              <w:szCs w:val="36"/>
            </w:rPr>
          </w:pPr>
          <w:r w:rsidRPr="00C441C4">
            <w:rPr>
              <w:color w:val="FFFFFF" w:themeColor="background1"/>
              <w:sz w:val="36"/>
              <w:szCs w:val="36"/>
            </w:rPr>
            <w:t xml:space="preserve">Date – </w:t>
          </w:r>
          <w:r w:rsidR="002E7117">
            <w:rPr>
              <w:color w:val="FFFFFF" w:themeColor="background1"/>
              <w:sz w:val="36"/>
              <w:szCs w:val="36"/>
            </w:rPr>
            <w:t>September 202</w:t>
          </w:r>
          <w:r w:rsidR="005F5107">
            <w:rPr>
              <w:color w:val="FFFFFF" w:themeColor="background1"/>
              <w:sz w:val="36"/>
              <w:szCs w:val="36"/>
            </w:rPr>
            <w:t>3</w:t>
          </w:r>
        </w:p>
        <w:p w14:paraId="64760DCD" w14:textId="3ED9332E" w:rsidR="00CA787F" w:rsidRDefault="002E7117" w:rsidP="00C441C4">
          <w:pPr>
            <w:rPr>
              <w:color w:val="FFFFFF" w:themeColor="background1"/>
              <w:sz w:val="36"/>
              <w:szCs w:val="36"/>
            </w:rPr>
          </w:pPr>
          <w:r>
            <w:rPr>
              <w:color w:val="FFFFFF" w:themeColor="background1"/>
              <w:sz w:val="36"/>
              <w:szCs w:val="36"/>
            </w:rPr>
            <w:t xml:space="preserve">Originator </w:t>
          </w:r>
          <w:r w:rsidRPr="00C441C4">
            <w:rPr>
              <w:color w:val="FFFFFF" w:themeColor="background1"/>
              <w:sz w:val="36"/>
              <w:szCs w:val="36"/>
            </w:rPr>
            <w:t>–</w:t>
          </w:r>
          <w:r>
            <w:rPr>
              <w:color w:val="FFFFFF" w:themeColor="background1"/>
              <w:sz w:val="36"/>
              <w:szCs w:val="36"/>
            </w:rPr>
            <w:t xml:space="preserve"> Greater Manchester ASB Theme Group</w:t>
          </w:r>
        </w:p>
        <w:p w14:paraId="2D8D2F99" w14:textId="0CD2DA57" w:rsidR="002E7117" w:rsidRPr="00C441C4" w:rsidRDefault="002E7117" w:rsidP="00C441C4">
          <w:pPr>
            <w:rPr>
              <w:color w:val="FFFFFF" w:themeColor="background1"/>
              <w:sz w:val="36"/>
              <w:szCs w:val="36"/>
            </w:rPr>
          </w:pPr>
          <w:r>
            <w:rPr>
              <w:color w:val="FFFFFF" w:themeColor="background1"/>
              <w:sz w:val="36"/>
              <w:szCs w:val="36"/>
            </w:rPr>
            <w:t xml:space="preserve">Produced by </w:t>
          </w:r>
          <w:r w:rsidRPr="00C441C4">
            <w:rPr>
              <w:color w:val="FFFFFF" w:themeColor="background1"/>
              <w:sz w:val="36"/>
              <w:szCs w:val="36"/>
            </w:rPr>
            <w:t>–</w:t>
          </w:r>
          <w:r>
            <w:rPr>
              <w:color w:val="FFFFFF" w:themeColor="background1"/>
              <w:sz w:val="36"/>
              <w:szCs w:val="36"/>
            </w:rPr>
            <w:t xml:space="preserve"> Zoe Henderson, Prevention Development Officer (Digital and Campaigns), Greater Manchester Fire and Rescue Service (GMFRS)</w:t>
          </w:r>
        </w:p>
        <w:p w14:paraId="1FFC4E03" w14:textId="77777777" w:rsidR="00CA787F" w:rsidRDefault="00CA787F" w:rsidP="00C6042D">
          <w:pPr>
            <w:rPr>
              <w:color w:val="FFFFFF" w:themeColor="background1"/>
              <w:sz w:val="36"/>
              <w:szCs w:val="36"/>
            </w:rPr>
          </w:pPr>
        </w:p>
        <w:p w14:paraId="2D498914" w14:textId="77777777" w:rsidR="00CA787F" w:rsidRDefault="00CA787F" w:rsidP="00C6042D">
          <w:pPr>
            <w:rPr>
              <w:color w:val="FFFFFF" w:themeColor="background1"/>
              <w:sz w:val="36"/>
              <w:szCs w:val="36"/>
            </w:rPr>
          </w:pPr>
        </w:p>
        <w:p w14:paraId="791CA2BF" w14:textId="77777777" w:rsidR="00CA787F" w:rsidRDefault="00CA787F" w:rsidP="00C6042D">
          <w:pPr>
            <w:rPr>
              <w:color w:val="FFFFFF" w:themeColor="background1"/>
              <w:sz w:val="36"/>
              <w:szCs w:val="36"/>
            </w:rPr>
          </w:pPr>
        </w:p>
        <w:p w14:paraId="5F2CE106" w14:textId="4C2319F6" w:rsidR="002C2606" w:rsidRPr="002C2606" w:rsidRDefault="00CA787F" w:rsidP="002C2606">
          <w:pPr>
            <w:rPr>
              <w:b/>
              <w:bCs/>
              <w:color w:val="CA1517" w:themeColor="accent1"/>
              <w:sz w:val="52"/>
              <w:szCs w:val="40"/>
            </w:rPr>
          </w:pPr>
          <w:r>
            <w:br w:type="page"/>
          </w:r>
        </w:p>
      </w:sdtContent>
    </w:sdt>
    <w:bookmarkEnd w:id="0"/>
    <w:p w14:paraId="23B1B8E7" w14:textId="12C8788F" w:rsidR="00DD767F" w:rsidRPr="004C01C3" w:rsidRDefault="00A16165" w:rsidP="002C2606">
      <w:pPr>
        <w:pStyle w:val="Heading2"/>
        <w:rPr>
          <w:color w:val="auto"/>
        </w:rPr>
      </w:pPr>
      <w:r w:rsidRPr="004C01C3">
        <w:rPr>
          <w:color w:val="auto"/>
        </w:rPr>
        <w:lastRenderedPageBreak/>
        <w:t xml:space="preserve">Aims and </w:t>
      </w:r>
      <w:proofErr w:type="gramStart"/>
      <w:r w:rsidRPr="004C01C3">
        <w:rPr>
          <w:color w:val="auto"/>
        </w:rPr>
        <w:t>purpose</w:t>
      </w:r>
      <w:proofErr w:type="gramEnd"/>
    </w:p>
    <w:p w14:paraId="678FF3A9" w14:textId="7B2AF33E" w:rsidR="00787FB2" w:rsidRPr="004C01C3" w:rsidRDefault="009F6342" w:rsidP="00787FB2">
      <w:pPr>
        <w:rPr>
          <w:color w:val="auto"/>
        </w:rPr>
      </w:pPr>
      <w:r w:rsidRPr="004C01C3">
        <w:rPr>
          <w:color w:val="auto"/>
        </w:rPr>
        <w:t>T</w:t>
      </w:r>
      <w:r w:rsidR="00787FB2" w:rsidRPr="004C01C3">
        <w:rPr>
          <w:color w:val="auto"/>
        </w:rPr>
        <w:t xml:space="preserve">hroughout Greater Manchester (GM), Halloween and </w:t>
      </w:r>
      <w:r w:rsidR="00052B1A">
        <w:rPr>
          <w:color w:val="auto"/>
        </w:rPr>
        <w:t>b</w:t>
      </w:r>
      <w:r w:rsidR="00787FB2" w:rsidRPr="004C01C3">
        <w:rPr>
          <w:color w:val="auto"/>
        </w:rPr>
        <w:t xml:space="preserve">onfire </w:t>
      </w:r>
      <w:r w:rsidR="00052B1A">
        <w:rPr>
          <w:color w:val="auto"/>
        </w:rPr>
        <w:t>n</w:t>
      </w:r>
      <w:r w:rsidR="00787FB2" w:rsidRPr="004C01C3">
        <w:rPr>
          <w:color w:val="auto"/>
        </w:rPr>
        <w:t xml:space="preserve">ight is often associated with parties and family fun. However, for some communities what should be a time of celebration is </w:t>
      </w:r>
      <w:proofErr w:type="gramStart"/>
      <w:r w:rsidR="00787FB2" w:rsidRPr="004C01C3">
        <w:rPr>
          <w:color w:val="auto"/>
        </w:rPr>
        <w:t>actually a</w:t>
      </w:r>
      <w:proofErr w:type="gramEnd"/>
      <w:r w:rsidR="00787FB2" w:rsidRPr="004C01C3">
        <w:rPr>
          <w:color w:val="auto"/>
        </w:rPr>
        <w:t xml:space="preserve"> time of misery, as they become victims of anti-social behaviour (ASB) and criminal damage. Others, often children, become government statistics highlighting the dangers of fires and fireworks. </w:t>
      </w:r>
    </w:p>
    <w:p w14:paraId="072E668A" w14:textId="3D168630" w:rsidR="00787FB2" w:rsidRPr="004C01C3" w:rsidRDefault="00787FB2" w:rsidP="00787FB2">
      <w:pPr>
        <w:rPr>
          <w:color w:val="auto"/>
        </w:rPr>
      </w:pPr>
      <w:r w:rsidRPr="004C01C3">
        <w:rPr>
          <w:color w:val="auto"/>
        </w:rPr>
        <w:t>This autumn will see key agencies throughout the GM area once again working closely together again to reduce the negative impact of these events upon communities</w:t>
      </w:r>
      <w:r w:rsidR="00B27E52">
        <w:rPr>
          <w:color w:val="auto"/>
        </w:rPr>
        <w:t>.</w:t>
      </w:r>
    </w:p>
    <w:p w14:paraId="6AD0B50C" w14:textId="18C6D59E" w:rsidR="00787FB2" w:rsidRDefault="00787FB2" w:rsidP="00787FB2">
      <w:pPr>
        <w:rPr>
          <w:color w:val="auto"/>
        </w:rPr>
      </w:pPr>
      <w:r w:rsidRPr="004C01C3">
        <w:rPr>
          <w:color w:val="auto"/>
        </w:rPr>
        <w:t xml:space="preserve">The </w:t>
      </w:r>
      <w:r w:rsidR="00B27E52">
        <w:rPr>
          <w:color w:val="auto"/>
        </w:rPr>
        <w:t>b</w:t>
      </w:r>
      <w:r w:rsidRPr="004C01C3">
        <w:rPr>
          <w:color w:val="auto"/>
        </w:rPr>
        <w:t xml:space="preserve">onfire </w:t>
      </w:r>
      <w:r w:rsidR="00B27E52">
        <w:rPr>
          <w:color w:val="auto"/>
        </w:rPr>
        <w:t>c</w:t>
      </w:r>
      <w:r w:rsidRPr="004C01C3">
        <w:rPr>
          <w:color w:val="auto"/>
        </w:rPr>
        <w:t xml:space="preserve">ampaign is a </w:t>
      </w:r>
      <w:r w:rsidR="00B27E52" w:rsidRPr="004C01C3">
        <w:rPr>
          <w:color w:val="auto"/>
        </w:rPr>
        <w:t>partnership</w:t>
      </w:r>
      <w:r w:rsidR="00B27E52">
        <w:rPr>
          <w:color w:val="auto"/>
        </w:rPr>
        <w:t>-based</w:t>
      </w:r>
      <w:r w:rsidRPr="004C01C3">
        <w:rPr>
          <w:color w:val="auto"/>
        </w:rPr>
        <w:t xml:space="preserve"> approach aimed at preventing, </w:t>
      </w:r>
      <w:proofErr w:type="gramStart"/>
      <w:r w:rsidRPr="004C01C3">
        <w:rPr>
          <w:color w:val="auto"/>
        </w:rPr>
        <w:t>tackling</w:t>
      </w:r>
      <w:proofErr w:type="gramEnd"/>
      <w:r w:rsidRPr="004C01C3">
        <w:rPr>
          <w:color w:val="auto"/>
        </w:rPr>
        <w:t xml:space="preserve"> and protecting against </w:t>
      </w:r>
      <w:r w:rsidR="0096119A" w:rsidRPr="0096119A">
        <w:rPr>
          <w:color w:val="auto"/>
        </w:rPr>
        <w:t>bonfire and firework injuries,</w:t>
      </w:r>
      <w:r w:rsidR="0096119A">
        <w:rPr>
          <w:color w:val="auto"/>
        </w:rPr>
        <w:t xml:space="preserve"> </w:t>
      </w:r>
      <w:r w:rsidRPr="004C01C3">
        <w:rPr>
          <w:color w:val="auto"/>
        </w:rPr>
        <w:t>anti-social behaviour</w:t>
      </w:r>
      <w:r w:rsidR="0096119A">
        <w:rPr>
          <w:color w:val="auto"/>
        </w:rPr>
        <w:t xml:space="preserve"> and</w:t>
      </w:r>
      <w:r w:rsidRPr="004C01C3">
        <w:rPr>
          <w:color w:val="auto"/>
        </w:rPr>
        <w:t xml:space="preserve"> criminal damage during the Halloween and </w:t>
      </w:r>
      <w:r w:rsidR="00773730">
        <w:rPr>
          <w:color w:val="auto"/>
        </w:rPr>
        <w:t>b</w:t>
      </w:r>
      <w:r w:rsidRPr="004C01C3">
        <w:rPr>
          <w:color w:val="auto"/>
        </w:rPr>
        <w:t>onfire period.</w:t>
      </w:r>
    </w:p>
    <w:p w14:paraId="1D24C346" w14:textId="78949355" w:rsidR="00787FB2" w:rsidRPr="004C01C3" w:rsidRDefault="00787FB2" w:rsidP="00787FB2">
      <w:pPr>
        <w:rPr>
          <w:color w:val="auto"/>
        </w:rPr>
      </w:pPr>
      <w:r w:rsidRPr="004C01C3">
        <w:rPr>
          <w:color w:val="auto"/>
        </w:rPr>
        <w:t xml:space="preserve">The </w:t>
      </w:r>
      <w:r w:rsidR="00B27E52">
        <w:rPr>
          <w:color w:val="auto"/>
        </w:rPr>
        <w:t>b</w:t>
      </w:r>
      <w:r w:rsidRPr="004C01C3">
        <w:rPr>
          <w:color w:val="auto"/>
        </w:rPr>
        <w:t xml:space="preserve">onfire </w:t>
      </w:r>
      <w:r w:rsidR="00B27E52">
        <w:rPr>
          <w:color w:val="auto"/>
        </w:rPr>
        <w:t>c</w:t>
      </w:r>
      <w:r w:rsidRPr="004C01C3">
        <w:rPr>
          <w:color w:val="auto"/>
        </w:rPr>
        <w:t>ampaign will be the overarching approach adopted by GM. This will support any existing local initiatives that occur during this period to address the issue of ASB.</w:t>
      </w:r>
    </w:p>
    <w:p w14:paraId="2664116C" w14:textId="77777777" w:rsidR="00787FB2" w:rsidRPr="004C01C3" w:rsidRDefault="00787FB2" w:rsidP="00787FB2">
      <w:pPr>
        <w:rPr>
          <w:color w:val="auto"/>
        </w:rPr>
      </w:pPr>
      <w:r w:rsidRPr="004C01C3">
        <w:rPr>
          <w:color w:val="auto"/>
        </w:rPr>
        <w:t>The GM co-ordination will build on the existing partnership operations that have been undertaken in recent years by aiming to achieve the following:</w:t>
      </w:r>
    </w:p>
    <w:p w14:paraId="773B9224" w14:textId="3E992A57" w:rsidR="00787FB2" w:rsidRPr="004C01C3" w:rsidRDefault="00787FB2" w:rsidP="00752C16">
      <w:pPr>
        <w:pStyle w:val="ListParagraph"/>
      </w:pPr>
      <w:r w:rsidRPr="004C01C3">
        <w:t>Having a consistent ‘branded’ operation that can be utilised each year to achieve brand recognition across GM.</w:t>
      </w:r>
    </w:p>
    <w:p w14:paraId="43626CE2" w14:textId="292689F2" w:rsidR="00787FB2" w:rsidRPr="004C01C3" w:rsidRDefault="00787FB2" w:rsidP="00752C16">
      <w:pPr>
        <w:pStyle w:val="ListParagraph"/>
      </w:pPr>
      <w:r w:rsidRPr="004C01C3">
        <w:t xml:space="preserve">Having an agreed GM </w:t>
      </w:r>
      <w:r w:rsidR="00B27E52">
        <w:t>c</w:t>
      </w:r>
      <w:r w:rsidRPr="004C01C3">
        <w:t xml:space="preserve">ommunications </w:t>
      </w:r>
      <w:r w:rsidR="00773730">
        <w:t>plan</w:t>
      </w:r>
      <w:r w:rsidRPr="004C01C3">
        <w:t xml:space="preserve"> that is co-ordinated centrally.</w:t>
      </w:r>
    </w:p>
    <w:p w14:paraId="64BB4A36" w14:textId="226E2DA4" w:rsidR="005D2C4A" w:rsidRPr="004C01C3" w:rsidRDefault="00787FB2" w:rsidP="00752C16">
      <w:pPr>
        <w:pStyle w:val="ListParagraph"/>
      </w:pPr>
      <w:r w:rsidRPr="004C01C3">
        <w:t xml:space="preserve">Having a set of </w:t>
      </w:r>
      <w:r w:rsidR="00B27E52">
        <w:t>m</w:t>
      </w:r>
      <w:r w:rsidRPr="004C01C3">
        <w:t xml:space="preserve">inimum </w:t>
      </w:r>
      <w:r w:rsidR="00B27E52">
        <w:t>s</w:t>
      </w:r>
      <w:r w:rsidRPr="004C01C3">
        <w:t>tandards to ensure a consistent approach across GM.</w:t>
      </w:r>
    </w:p>
    <w:p w14:paraId="5B3236E8" w14:textId="77777777" w:rsidR="005D2C4A" w:rsidRPr="004C01C3" w:rsidRDefault="00787FB2" w:rsidP="00752C16">
      <w:pPr>
        <w:pStyle w:val="ListParagraph"/>
      </w:pPr>
      <w:r w:rsidRPr="004C01C3">
        <w:t>Having central co-ordination of a best practice resource toolkit that partners can utilise to further develop their approach.</w:t>
      </w:r>
    </w:p>
    <w:p w14:paraId="2B1E0B69" w14:textId="657BD89F" w:rsidR="00787FB2" w:rsidRPr="004C01C3" w:rsidRDefault="00787FB2" w:rsidP="00752C16">
      <w:pPr>
        <w:pStyle w:val="ListParagraph"/>
      </w:pPr>
      <w:r w:rsidRPr="004C01C3">
        <w:t>Undertaking analysis and evaluation utilising partnership data.</w:t>
      </w:r>
    </w:p>
    <w:p w14:paraId="5650981C" w14:textId="2CC84DAA" w:rsidR="00970A63" w:rsidRPr="004C01C3" w:rsidRDefault="00787FB2">
      <w:pPr>
        <w:rPr>
          <w:rStyle w:val="Hyperlink"/>
          <w:color w:val="auto"/>
        </w:rPr>
      </w:pPr>
      <w:r w:rsidRPr="004C01C3">
        <w:rPr>
          <w:color w:val="auto"/>
        </w:rPr>
        <w:t>This document outlines the minimum standards expected of partners and expectations of activities to be delivered locally.</w:t>
      </w:r>
      <w:r w:rsidR="00A16165" w:rsidRPr="004C01C3">
        <w:rPr>
          <w:rStyle w:val="Hyperlink"/>
          <w:color w:val="auto"/>
        </w:rPr>
        <w:t xml:space="preserve"> </w:t>
      </w:r>
    </w:p>
    <w:p w14:paraId="1B583C1D" w14:textId="77777777" w:rsidR="005D2C4A" w:rsidRPr="000C4DF8" w:rsidRDefault="005D2C4A">
      <w:pPr>
        <w:rPr>
          <w:color w:val="FF0000"/>
        </w:rPr>
      </w:pPr>
    </w:p>
    <w:p w14:paraId="46A9BB19" w14:textId="1B5D4765" w:rsidR="009F6342" w:rsidRPr="00724CFC" w:rsidRDefault="009F6342" w:rsidP="009F6342">
      <w:pPr>
        <w:pStyle w:val="Heading2"/>
        <w:rPr>
          <w:color w:val="auto"/>
        </w:rPr>
      </w:pPr>
      <w:r w:rsidRPr="00724CFC">
        <w:rPr>
          <w:color w:val="auto"/>
        </w:rPr>
        <w:lastRenderedPageBreak/>
        <w:t>Scope</w:t>
      </w:r>
    </w:p>
    <w:p w14:paraId="3F060B81" w14:textId="46508DD0" w:rsidR="009F6342" w:rsidRPr="00724CFC" w:rsidRDefault="009F6342" w:rsidP="009F6342">
      <w:pPr>
        <w:rPr>
          <w:color w:val="auto"/>
        </w:rPr>
      </w:pPr>
      <w:r w:rsidRPr="00724CFC">
        <w:rPr>
          <w:color w:val="auto"/>
        </w:rPr>
        <w:t>This year’s campaign will again be made up of three phases:</w:t>
      </w:r>
    </w:p>
    <w:p w14:paraId="64B5169C" w14:textId="0594A5B1" w:rsidR="009F6342" w:rsidRPr="00724CFC" w:rsidRDefault="009F6342" w:rsidP="009F6342">
      <w:pPr>
        <w:rPr>
          <w:color w:val="auto"/>
        </w:rPr>
      </w:pPr>
      <w:r w:rsidRPr="00724CFC">
        <w:rPr>
          <w:rStyle w:val="Heading3Char"/>
          <w:color w:val="auto"/>
        </w:rPr>
        <w:t>Phase 1</w:t>
      </w:r>
      <w:r w:rsidRPr="00724CFC">
        <w:rPr>
          <w:color w:val="auto"/>
        </w:rPr>
        <w:t xml:space="preserve"> – Prevention </w:t>
      </w:r>
      <w:r w:rsidR="00B27E52">
        <w:rPr>
          <w:color w:val="auto"/>
        </w:rPr>
        <w:t>and</w:t>
      </w:r>
      <w:r w:rsidRPr="00724CFC">
        <w:rPr>
          <w:color w:val="auto"/>
        </w:rPr>
        <w:t xml:space="preserve"> </w:t>
      </w:r>
      <w:r w:rsidR="00B27E52">
        <w:rPr>
          <w:color w:val="auto"/>
        </w:rPr>
        <w:t>r</w:t>
      </w:r>
      <w:r w:rsidRPr="00724CFC">
        <w:rPr>
          <w:color w:val="auto"/>
        </w:rPr>
        <w:t xml:space="preserve">isk </w:t>
      </w:r>
      <w:r w:rsidR="00B27E52">
        <w:rPr>
          <w:color w:val="auto"/>
        </w:rPr>
        <w:t>r</w:t>
      </w:r>
      <w:r w:rsidRPr="00724CFC">
        <w:rPr>
          <w:color w:val="auto"/>
        </w:rPr>
        <w:t xml:space="preserve">eduction where agencies such as Greater Manchester Fire </w:t>
      </w:r>
      <w:r w:rsidR="00F378F0">
        <w:rPr>
          <w:color w:val="auto"/>
        </w:rPr>
        <w:t>and</w:t>
      </w:r>
      <w:r w:rsidRPr="00724CFC">
        <w:rPr>
          <w:color w:val="auto"/>
        </w:rPr>
        <w:t xml:space="preserve"> Rescue Service (GMFRS), Trading Standards, and the Health </w:t>
      </w:r>
      <w:r w:rsidR="00F378F0">
        <w:rPr>
          <w:color w:val="auto"/>
        </w:rPr>
        <w:t>and</w:t>
      </w:r>
      <w:r w:rsidRPr="00724CFC">
        <w:rPr>
          <w:color w:val="auto"/>
        </w:rPr>
        <w:t xml:space="preserve"> Safety Executive (HSE) work collaboratively to minimise the illegal and irresponsible sale of fireworks during September and October.</w:t>
      </w:r>
    </w:p>
    <w:p w14:paraId="0A035535" w14:textId="5698BA87" w:rsidR="009F6342" w:rsidRPr="00724CFC" w:rsidRDefault="009F6342" w:rsidP="009F6342">
      <w:pPr>
        <w:rPr>
          <w:color w:val="auto"/>
        </w:rPr>
      </w:pPr>
      <w:r w:rsidRPr="00724CFC">
        <w:rPr>
          <w:rStyle w:val="Heading3Char"/>
          <w:color w:val="auto"/>
        </w:rPr>
        <w:t>Phase 2</w:t>
      </w:r>
      <w:r w:rsidRPr="00724CFC">
        <w:rPr>
          <w:color w:val="auto"/>
        </w:rPr>
        <w:t xml:space="preserve"> – Prevention, </w:t>
      </w:r>
      <w:r w:rsidR="00B27E52">
        <w:rPr>
          <w:color w:val="auto"/>
        </w:rPr>
        <w:t>r</w:t>
      </w:r>
      <w:r w:rsidRPr="00724CFC">
        <w:rPr>
          <w:color w:val="auto"/>
        </w:rPr>
        <w:t xml:space="preserve">isk </w:t>
      </w:r>
      <w:r w:rsidR="00B27E52">
        <w:rPr>
          <w:color w:val="auto"/>
        </w:rPr>
        <w:t>r</w:t>
      </w:r>
      <w:r w:rsidRPr="00724CFC">
        <w:rPr>
          <w:color w:val="auto"/>
        </w:rPr>
        <w:t xml:space="preserve">eduction, </w:t>
      </w:r>
      <w:proofErr w:type="gramStart"/>
      <w:r w:rsidR="00B27E52">
        <w:rPr>
          <w:color w:val="auto"/>
        </w:rPr>
        <w:t>e</w:t>
      </w:r>
      <w:r w:rsidRPr="00724CFC">
        <w:rPr>
          <w:color w:val="auto"/>
        </w:rPr>
        <w:t>nforcement</w:t>
      </w:r>
      <w:proofErr w:type="gramEnd"/>
      <w:r w:rsidRPr="00724CFC">
        <w:rPr>
          <w:color w:val="auto"/>
        </w:rPr>
        <w:t xml:space="preserve"> and </w:t>
      </w:r>
      <w:r w:rsidR="00B27E52">
        <w:rPr>
          <w:color w:val="auto"/>
        </w:rPr>
        <w:t>r</w:t>
      </w:r>
      <w:r w:rsidRPr="00724CFC">
        <w:rPr>
          <w:color w:val="auto"/>
        </w:rPr>
        <w:t xml:space="preserve">eassurance activity where GMFRS, Greater Manchester Police (GMP) and </w:t>
      </w:r>
      <w:r w:rsidR="00773730">
        <w:rPr>
          <w:color w:val="auto"/>
        </w:rPr>
        <w:t>l</w:t>
      </w:r>
      <w:r w:rsidRPr="00724CFC">
        <w:rPr>
          <w:color w:val="auto"/>
        </w:rPr>
        <w:t xml:space="preserve">ocal </w:t>
      </w:r>
      <w:r w:rsidR="00773730">
        <w:rPr>
          <w:color w:val="auto"/>
        </w:rPr>
        <w:t>a</w:t>
      </w:r>
      <w:r w:rsidRPr="00724CFC">
        <w:rPr>
          <w:color w:val="auto"/>
        </w:rPr>
        <w:t xml:space="preserve">uthority </w:t>
      </w:r>
      <w:r w:rsidR="00773730">
        <w:rPr>
          <w:color w:val="auto"/>
        </w:rPr>
        <w:t>c</w:t>
      </w:r>
      <w:r w:rsidRPr="00724CFC">
        <w:rPr>
          <w:color w:val="auto"/>
        </w:rPr>
        <w:t xml:space="preserve">ommunity </w:t>
      </w:r>
      <w:r w:rsidR="00773730">
        <w:rPr>
          <w:color w:val="auto"/>
        </w:rPr>
        <w:t>s</w:t>
      </w:r>
      <w:r w:rsidRPr="00724CFC">
        <w:rPr>
          <w:color w:val="auto"/>
        </w:rPr>
        <w:t xml:space="preserve">afety / ASB teams deal with the consequences of fire related ASB and provide a reassurance to communities during the days between Halloween and </w:t>
      </w:r>
      <w:r w:rsidR="00052B1A">
        <w:rPr>
          <w:color w:val="auto"/>
        </w:rPr>
        <w:t>b</w:t>
      </w:r>
      <w:r w:rsidRPr="00724CFC">
        <w:rPr>
          <w:color w:val="auto"/>
        </w:rPr>
        <w:t xml:space="preserve">onfire </w:t>
      </w:r>
      <w:r w:rsidR="00052B1A">
        <w:rPr>
          <w:color w:val="auto"/>
        </w:rPr>
        <w:t>n</w:t>
      </w:r>
      <w:r w:rsidRPr="00724CFC">
        <w:rPr>
          <w:color w:val="auto"/>
        </w:rPr>
        <w:t>ight.</w:t>
      </w:r>
    </w:p>
    <w:p w14:paraId="01F21D2C" w14:textId="2950677C" w:rsidR="009F6342" w:rsidRPr="00724CFC" w:rsidRDefault="009F6342" w:rsidP="009F6342">
      <w:pPr>
        <w:rPr>
          <w:color w:val="auto"/>
        </w:rPr>
      </w:pPr>
      <w:r w:rsidRPr="00724CFC">
        <w:rPr>
          <w:rStyle w:val="Heading3Char"/>
          <w:color w:val="auto"/>
        </w:rPr>
        <w:t>Phase 3</w:t>
      </w:r>
      <w:r w:rsidRPr="00724CFC">
        <w:rPr>
          <w:color w:val="auto"/>
        </w:rPr>
        <w:t xml:space="preserve"> – Prevention, </w:t>
      </w:r>
      <w:r w:rsidR="00B27E52">
        <w:rPr>
          <w:color w:val="auto"/>
        </w:rPr>
        <w:t>r</w:t>
      </w:r>
      <w:r w:rsidRPr="00724CFC">
        <w:rPr>
          <w:color w:val="auto"/>
        </w:rPr>
        <w:t xml:space="preserve">isk </w:t>
      </w:r>
      <w:r w:rsidR="00B27E52">
        <w:rPr>
          <w:color w:val="auto"/>
        </w:rPr>
        <w:t>r</w:t>
      </w:r>
      <w:r w:rsidRPr="00724CFC">
        <w:rPr>
          <w:color w:val="auto"/>
        </w:rPr>
        <w:t xml:space="preserve">eduction and </w:t>
      </w:r>
      <w:r w:rsidR="00B27E52">
        <w:rPr>
          <w:color w:val="auto"/>
        </w:rPr>
        <w:t>e</w:t>
      </w:r>
      <w:r w:rsidRPr="00724CFC">
        <w:rPr>
          <w:color w:val="auto"/>
        </w:rPr>
        <w:t>valuation where agencies work to safely store and destroy illegal fireworks.</w:t>
      </w:r>
    </w:p>
    <w:p w14:paraId="34BFCEE3" w14:textId="1A7D3A6C" w:rsidR="009F6342" w:rsidRPr="00177952" w:rsidRDefault="009F6342" w:rsidP="009F6342">
      <w:pPr>
        <w:rPr>
          <w:color w:val="auto"/>
        </w:rPr>
      </w:pPr>
      <w:r w:rsidRPr="00177952">
        <w:rPr>
          <w:color w:val="auto"/>
        </w:rPr>
        <w:t>The dates for the 202</w:t>
      </w:r>
      <w:r w:rsidR="005F5107" w:rsidRPr="00177952">
        <w:rPr>
          <w:color w:val="auto"/>
        </w:rPr>
        <w:t>3</w:t>
      </w:r>
      <w:r w:rsidRPr="00177952">
        <w:rPr>
          <w:color w:val="auto"/>
        </w:rPr>
        <w:t xml:space="preserve"> campaign are as follows</w:t>
      </w:r>
      <w:r w:rsidR="003045EA" w:rsidRPr="00177952">
        <w:rPr>
          <w:color w:val="auto"/>
        </w:rPr>
        <w:t>:</w:t>
      </w:r>
    </w:p>
    <w:p w14:paraId="3D70B92D" w14:textId="339461FA" w:rsidR="009F6342" w:rsidRPr="00177952" w:rsidRDefault="009F6342" w:rsidP="009F6342">
      <w:pPr>
        <w:rPr>
          <w:color w:val="auto"/>
        </w:rPr>
      </w:pPr>
      <w:r w:rsidRPr="00177952">
        <w:rPr>
          <w:rStyle w:val="Heading5Char"/>
          <w:color w:val="auto"/>
        </w:rPr>
        <w:t>Phase 1</w:t>
      </w:r>
      <w:r w:rsidRPr="00177952">
        <w:rPr>
          <w:color w:val="auto"/>
        </w:rPr>
        <w:t xml:space="preserve"> – 1 September – 14 October</w:t>
      </w:r>
    </w:p>
    <w:p w14:paraId="287CBD9A" w14:textId="24F39B42" w:rsidR="009F6342" w:rsidRPr="00177952" w:rsidRDefault="009F6342" w:rsidP="009F6342">
      <w:pPr>
        <w:rPr>
          <w:color w:val="auto"/>
        </w:rPr>
      </w:pPr>
      <w:r w:rsidRPr="00177952">
        <w:rPr>
          <w:rStyle w:val="Heading5Char"/>
          <w:color w:val="auto"/>
        </w:rPr>
        <w:t>Phase 2</w:t>
      </w:r>
      <w:r w:rsidRPr="00177952">
        <w:rPr>
          <w:color w:val="auto"/>
        </w:rPr>
        <w:t xml:space="preserve"> – 15 October – 1</w:t>
      </w:r>
      <w:r w:rsidR="007E5F4E" w:rsidRPr="00177952">
        <w:rPr>
          <w:color w:val="auto"/>
        </w:rPr>
        <w:t>3</w:t>
      </w:r>
      <w:r w:rsidRPr="00177952">
        <w:rPr>
          <w:color w:val="auto"/>
        </w:rPr>
        <w:t xml:space="preserve"> November</w:t>
      </w:r>
    </w:p>
    <w:p w14:paraId="7AC25256" w14:textId="07789E57" w:rsidR="009F6342" w:rsidRPr="00177952" w:rsidRDefault="009F6342" w:rsidP="009F6342">
      <w:pPr>
        <w:rPr>
          <w:color w:val="auto"/>
        </w:rPr>
      </w:pPr>
      <w:r w:rsidRPr="00177952">
        <w:rPr>
          <w:rStyle w:val="Heading5Char"/>
          <w:color w:val="auto"/>
        </w:rPr>
        <w:t>Phase 3</w:t>
      </w:r>
      <w:r w:rsidRPr="00177952">
        <w:rPr>
          <w:color w:val="auto"/>
        </w:rPr>
        <w:t xml:space="preserve"> – 1</w:t>
      </w:r>
      <w:r w:rsidR="007E5F4E" w:rsidRPr="00177952">
        <w:rPr>
          <w:color w:val="auto"/>
        </w:rPr>
        <w:t>4</w:t>
      </w:r>
      <w:r w:rsidRPr="00177952">
        <w:rPr>
          <w:color w:val="auto"/>
        </w:rPr>
        <w:t xml:space="preserve"> November – 30 November</w:t>
      </w:r>
    </w:p>
    <w:p w14:paraId="158C6331" w14:textId="1BB217DE" w:rsidR="009F6342" w:rsidRPr="00724CFC" w:rsidRDefault="009F6342" w:rsidP="009F6342">
      <w:pPr>
        <w:pStyle w:val="Heading2"/>
        <w:rPr>
          <w:color w:val="auto"/>
        </w:rPr>
      </w:pPr>
      <w:r w:rsidRPr="00724CFC">
        <w:rPr>
          <w:color w:val="auto"/>
        </w:rPr>
        <w:t>Communications</w:t>
      </w:r>
    </w:p>
    <w:p w14:paraId="164C2037" w14:textId="79BF7116" w:rsidR="009F6342" w:rsidRPr="00724CFC" w:rsidRDefault="009F6342" w:rsidP="009F6342">
      <w:pPr>
        <w:rPr>
          <w:color w:val="auto"/>
        </w:rPr>
      </w:pPr>
      <w:r w:rsidRPr="00724CFC">
        <w:rPr>
          <w:color w:val="auto"/>
        </w:rPr>
        <w:t xml:space="preserve">Running through all phases will be a </w:t>
      </w:r>
      <w:r w:rsidR="00B27E52">
        <w:rPr>
          <w:color w:val="auto"/>
        </w:rPr>
        <w:t>c</w:t>
      </w:r>
      <w:r w:rsidRPr="00724CFC">
        <w:rPr>
          <w:color w:val="auto"/>
        </w:rPr>
        <w:t xml:space="preserve">ommunications </w:t>
      </w:r>
      <w:r w:rsidR="00773730">
        <w:rPr>
          <w:color w:val="auto"/>
        </w:rPr>
        <w:t>plan</w:t>
      </w:r>
      <w:r w:rsidRPr="00724CFC">
        <w:rPr>
          <w:color w:val="auto"/>
        </w:rPr>
        <w:t xml:space="preserve"> that allows the successes during each phase to be publicised. The </w:t>
      </w:r>
      <w:r w:rsidR="00B27E52">
        <w:rPr>
          <w:color w:val="auto"/>
        </w:rPr>
        <w:t>c</w:t>
      </w:r>
      <w:r w:rsidRPr="00724CFC">
        <w:rPr>
          <w:color w:val="auto"/>
        </w:rPr>
        <w:t xml:space="preserve">ommunications </w:t>
      </w:r>
      <w:r w:rsidR="00773730">
        <w:rPr>
          <w:color w:val="auto"/>
        </w:rPr>
        <w:t>plan</w:t>
      </w:r>
      <w:r w:rsidRPr="00724CFC">
        <w:rPr>
          <w:color w:val="auto"/>
        </w:rPr>
        <w:t xml:space="preserve"> will be led by GMFRS</w:t>
      </w:r>
      <w:r w:rsidR="008E1FF2">
        <w:rPr>
          <w:color w:val="auto"/>
        </w:rPr>
        <w:t>/GMCA</w:t>
      </w:r>
      <w:r w:rsidRPr="00724CFC">
        <w:rPr>
          <w:color w:val="auto"/>
        </w:rPr>
        <w:t xml:space="preserve"> and will address relevant GMFRS campaign evaluation recommendations from 202</w:t>
      </w:r>
      <w:r w:rsidR="005F5107">
        <w:rPr>
          <w:color w:val="auto"/>
        </w:rPr>
        <w:t>2</w:t>
      </w:r>
      <w:r w:rsidRPr="00724CFC">
        <w:rPr>
          <w:color w:val="auto"/>
        </w:rPr>
        <w:t xml:space="preserve">. The </w:t>
      </w:r>
      <w:r w:rsidR="00B27E52">
        <w:rPr>
          <w:color w:val="auto"/>
        </w:rPr>
        <w:t>c</w:t>
      </w:r>
      <w:r w:rsidRPr="00724CFC">
        <w:rPr>
          <w:color w:val="auto"/>
        </w:rPr>
        <w:t xml:space="preserve">ommunications </w:t>
      </w:r>
      <w:r w:rsidR="00773730">
        <w:rPr>
          <w:color w:val="auto"/>
        </w:rPr>
        <w:t>plan</w:t>
      </w:r>
      <w:r w:rsidRPr="00724CFC">
        <w:rPr>
          <w:color w:val="auto"/>
        </w:rPr>
        <w:t xml:space="preserve"> will be circulated to all partners, including </w:t>
      </w:r>
      <w:r w:rsidR="00B27E52">
        <w:rPr>
          <w:color w:val="auto"/>
        </w:rPr>
        <w:t>l</w:t>
      </w:r>
      <w:r w:rsidRPr="00724CFC">
        <w:rPr>
          <w:color w:val="auto"/>
        </w:rPr>
        <w:t xml:space="preserve">ocal </w:t>
      </w:r>
      <w:r w:rsidR="00B27E52">
        <w:rPr>
          <w:color w:val="auto"/>
        </w:rPr>
        <w:t>a</w:t>
      </w:r>
      <w:r w:rsidRPr="00724CFC">
        <w:rPr>
          <w:color w:val="auto"/>
        </w:rPr>
        <w:t xml:space="preserve">uthority / GMP </w:t>
      </w:r>
      <w:r w:rsidR="00B27E52">
        <w:rPr>
          <w:color w:val="auto"/>
        </w:rPr>
        <w:t>c</w:t>
      </w:r>
      <w:r w:rsidRPr="00724CFC">
        <w:rPr>
          <w:color w:val="auto"/>
        </w:rPr>
        <w:t xml:space="preserve">ommunications </w:t>
      </w:r>
      <w:r w:rsidR="00B27E52">
        <w:rPr>
          <w:color w:val="auto"/>
        </w:rPr>
        <w:t>teams</w:t>
      </w:r>
      <w:r w:rsidRPr="00724CFC">
        <w:rPr>
          <w:color w:val="auto"/>
        </w:rPr>
        <w:t>.</w:t>
      </w:r>
    </w:p>
    <w:p w14:paraId="1A4A5779" w14:textId="6ED68E1D" w:rsidR="009F6342" w:rsidRPr="003F4819" w:rsidRDefault="009F6342" w:rsidP="009F6342">
      <w:pPr>
        <w:rPr>
          <w:color w:val="auto"/>
        </w:rPr>
      </w:pPr>
      <w:r w:rsidRPr="003F4819">
        <w:rPr>
          <w:color w:val="auto"/>
        </w:rPr>
        <w:t xml:space="preserve">The </w:t>
      </w:r>
      <w:r w:rsidR="00B27E52">
        <w:rPr>
          <w:color w:val="auto"/>
        </w:rPr>
        <w:t>b</w:t>
      </w:r>
      <w:r w:rsidRPr="003F4819">
        <w:rPr>
          <w:color w:val="auto"/>
        </w:rPr>
        <w:t xml:space="preserve">onfire </w:t>
      </w:r>
      <w:r w:rsidR="00B27E52">
        <w:rPr>
          <w:color w:val="auto"/>
        </w:rPr>
        <w:t>c</w:t>
      </w:r>
      <w:r w:rsidRPr="003F4819">
        <w:rPr>
          <w:color w:val="auto"/>
        </w:rPr>
        <w:t>ampaign 202</w:t>
      </w:r>
      <w:r w:rsidR="005F5107" w:rsidRPr="003F4819">
        <w:rPr>
          <w:color w:val="auto"/>
        </w:rPr>
        <w:t>3</w:t>
      </w:r>
      <w:r w:rsidRPr="003F4819">
        <w:rPr>
          <w:color w:val="auto"/>
        </w:rPr>
        <w:t xml:space="preserve"> formally launches on 15</w:t>
      </w:r>
      <w:r w:rsidRPr="003F4819">
        <w:rPr>
          <w:color w:val="auto"/>
          <w:vertAlign w:val="superscript"/>
        </w:rPr>
        <w:t>th</w:t>
      </w:r>
      <w:r w:rsidR="00724CFC" w:rsidRPr="003F4819">
        <w:rPr>
          <w:color w:val="auto"/>
        </w:rPr>
        <w:t xml:space="preserve"> </w:t>
      </w:r>
      <w:r w:rsidRPr="003F4819">
        <w:rPr>
          <w:color w:val="auto"/>
        </w:rPr>
        <w:t>October (the start of the official selling period for fireworks)</w:t>
      </w:r>
      <w:r w:rsidR="00A21770" w:rsidRPr="003F4819">
        <w:rPr>
          <w:color w:val="auto"/>
        </w:rPr>
        <w:t>.</w:t>
      </w:r>
    </w:p>
    <w:p w14:paraId="1196F9A3" w14:textId="77777777" w:rsidR="00A21770" w:rsidRPr="000C4DF8" w:rsidRDefault="00A21770" w:rsidP="009F6342">
      <w:pPr>
        <w:rPr>
          <w:color w:val="FF0000"/>
        </w:rPr>
      </w:pPr>
    </w:p>
    <w:p w14:paraId="579D179C" w14:textId="4B3D6FAA" w:rsidR="009F6342" w:rsidRPr="00D91A1E" w:rsidRDefault="009F6342" w:rsidP="009F6342">
      <w:pPr>
        <w:pStyle w:val="Heading2"/>
        <w:rPr>
          <w:color w:val="auto"/>
        </w:rPr>
      </w:pPr>
      <w:r w:rsidRPr="00D91A1E">
        <w:rPr>
          <w:color w:val="auto"/>
        </w:rPr>
        <w:lastRenderedPageBreak/>
        <w:t>Key messages</w:t>
      </w:r>
    </w:p>
    <w:p w14:paraId="60E6B20B" w14:textId="5271CFE4" w:rsidR="009F6342" w:rsidRPr="00D91A1E" w:rsidRDefault="009F6342" w:rsidP="009F6342">
      <w:pPr>
        <w:rPr>
          <w:color w:val="auto"/>
        </w:rPr>
      </w:pPr>
      <w:r w:rsidRPr="00D91A1E">
        <w:rPr>
          <w:color w:val="auto"/>
        </w:rPr>
        <w:t>The key messages for the campaign should be promoted locally at every opportunity.</w:t>
      </w:r>
    </w:p>
    <w:p w14:paraId="0D493E12" w14:textId="77777777" w:rsidR="009F6342" w:rsidRPr="00D91A1E" w:rsidRDefault="009F6342" w:rsidP="006D35B5">
      <w:pPr>
        <w:pStyle w:val="Heading3"/>
      </w:pPr>
      <w:r w:rsidRPr="00D91A1E">
        <w:t>Primary</w:t>
      </w:r>
    </w:p>
    <w:p w14:paraId="4853F6D6" w14:textId="06488001" w:rsidR="00611BCB" w:rsidRPr="00D91A1E" w:rsidRDefault="009F6342" w:rsidP="00752C16">
      <w:pPr>
        <w:pStyle w:val="ListParagraph"/>
      </w:pPr>
      <w:r w:rsidRPr="00D91A1E">
        <w:t xml:space="preserve">GMFRS, GMP and </w:t>
      </w:r>
      <w:r w:rsidR="00773730">
        <w:t>l</w:t>
      </w:r>
      <w:r w:rsidRPr="00D91A1E">
        <w:t xml:space="preserve">ocal </w:t>
      </w:r>
      <w:r w:rsidR="00773730">
        <w:t>a</w:t>
      </w:r>
      <w:r w:rsidRPr="00D91A1E">
        <w:t>uthorities are working together to reduce ASB, injuries and damage to property.</w:t>
      </w:r>
    </w:p>
    <w:p w14:paraId="72ABBD62" w14:textId="4F4C98C0" w:rsidR="004863AD" w:rsidRPr="005F5107" w:rsidRDefault="00B27E52" w:rsidP="00752C16">
      <w:pPr>
        <w:pStyle w:val="ListParagraph"/>
      </w:pPr>
      <w:r>
        <w:t>W</w:t>
      </w:r>
      <w:r w:rsidR="004863AD" w:rsidRPr="005F5107">
        <w:t xml:space="preserve">e’re looking to reduce the number of </w:t>
      </w:r>
      <w:r w:rsidR="00177952">
        <w:t>seasonal incidents</w:t>
      </w:r>
      <w:r w:rsidR="001166F3" w:rsidRPr="005F5107">
        <w:t xml:space="preserve"> by targeting</w:t>
      </w:r>
      <w:r w:rsidR="004863AD" w:rsidRPr="005F5107">
        <w:t xml:space="preserve"> the fourteen wards with the highest seasonal incidents</w:t>
      </w:r>
      <w:r w:rsidR="001166F3" w:rsidRPr="005F5107">
        <w:t xml:space="preserve"> over the last three years</w:t>
      </w:r>
      <w:r w:rsidR="004863AD" w:rsidRPr="005F5107">
        <w:t>.</w:t>
      </w:r>
    </w:p>
    <w:p w14:paraId="5DBB5437" w14:textId="3316C6E7" w:rsidR="00611BCB" w:rsidRPr="007E5F4E" w:rsidRDefault="00611BCB" w:rsidP="00752C16">
      <w:pPr>
        <w:pStyle w:val="ListParagraph"/>
      </w:pPr>
      <w:r w:rsidRPr="007E5F4E">
        <w:t xml:space="preserve">Have a safe and enjoyable Halloween and </w:t>
      </w:r>
      <w:r w:rsidR="00052B1A">
        <w:t>b</w:t>
      </w:r>
      <w:r w:rsidRPr="007E5F4E">
        <w:t xml:space="preserve">onfire </w:t>
      </w:r>
      <w:r w:rsidR="00052B1A">
        <w:t>n</w:t>
      </w:r>
      <w:r w:rsidRPr="007E5F4E">
        <w:t>ight – we would recommend attending organised events.</w:t>
      </w:r>
      <w:r w:rsidR="004863AD" w:rsidRPr="007E5F4E">
        <w:t xml:space="preserve"> </w:t>
      </w:r>
    </w:p>
    <w:p w14:paraId="76CF4010" w14:textId="7E884082" w:rsidR="00611BCB" w:rsidRPr="00D91A1E" w:rsidRDefault="00611BCB" w:rsidP="00752C16">
      <w:pPr>
        <w:pStyle w:val="ListParagraph"/>
      </w:pPr>
      <w:r w:rsidRPr="00D91A1E">
        <w:t xml:space="preserve">You can find out where organised </w:t>
      </w:r>
      <w:r w:rsidR="00192C37">
        <w:t>bonfire</w:t>
      </w:r>
      <w:r w:rsidR="00052B1A">
        <w:t xml:space="preserve">, </w:t>
      </w:r>
      <w:r w:rsidR="00192C37">
        <w:t xml:space="preserve">firework </w:t>
      </w:r>
      <w:r w:rsidR="00052B1A">
        <w:t xml:space="preserve">and Halloween </w:t>
      </w:r>
      <w:r w:rsidRPr="00D91A1E">
        <w:t xml:space="preserve">events will be held in your area by visiting </w:t>
      </w:r>
      <w:hyperlink r:id="rId12" w:history="1">
        <w:r w:rsidRPr="005F5107">
          <w:rPr>
            <w:rStyle w:val="Hyperlink"/>
            <w:rFonts w:cs="Arial"/>
            <w:color w:val="auto"/>
            <w:szCs w:val="24"/>
          </w:rPr>
          <w:t>www.manchesterfire.gov.uk</w:t>
        </w:r>
      </w:hyperlink>
      <w:r w:rsidRPr="00D91A1E">
        <w:t xml:space="preserve"> </w:t>
      </w:r>
      <w:r w:rsidR="00192C37">
        <w:t>or the relevant local authority website.</w:t>
      </w:r>
    </w:p>
    <w:p w14:paraId="3F28D387" w14:textId="41AA9647" w:rsidR="009F6342" w:rsidRPr="00D91A1E" w:rsidRDefault="009F6342" w:rsidP="00752C16">
      <w:pPr>
        <w:pStyle w:val="ListParagraph"/>
      </w:pPr>
      <w:r w:rsidRPr="00D91A1E">
        <w:t>Alcohol and fireworks do not mix.</w:t>
      </w:r>
    </w:p>
    <w:p w14:paraId="1C47B631" w14:textId="62902972" w:rsidR="009F6342" w:rsidRPr="00D91A1E" w:rsidRDefault="009F6342" w:rsidP="00752C16">
      <w:pPr>
        <w:pStyle w:val="ListParagraph"/>
      </w:pPr>
      <w:r w:rsidRPr="00D91A1E">
        <w:t>ASB, deliberate fire setting, attacks on emergency services, illegal bonfires and misuse of fireworks have serious consequences.</w:t>
      </w:r>
    </w:p>
    <w:p w14:paraId="0625289B" w14:textId="3B30AD84" w:rsidR="009F6342" w:rsidRPr="00D91A1E" w:rsidRDefault="009F6342" w:rsidP="00752C16">
      <w:pPr>
        <w:pStyle w:val="ListParagraph"/>
      </w:pPr>
      <w:r w:rsidRPr="00D91A1E">
        <w:t>ASB or criminal damage will not be tolerated.</w:t>
      </w:r>
    </w:p>
    <w:p w14:paraId="5A937BA1" w14:textId="5F84FE86" w:rsidR="009F6342" w:rsidRPr="00D91A1E" w:rsidRDefault="009F6342" w:rsidP="00752C16">
      <w:pPr>
        <w:pStyle w:val="ListParagraph"/>
      </w:pPr>
      <w:r w:rsidRPr="00D91A1E">
        <w:t xml:space="preserve">If your child is planning to go out during the Halloween or </w:t>
      </w:r>
      <w:r w:rsidR="00B27E52">
        <w:t>b</w:t>
      </w:r>
      <w:r w:rsidRPr="00D91A1E">
        <w:t xml:space="preserve">onfire </w:t>
      </w:r>
      <w:r w:rsidR="00941AAD" w:rsidRPr="00D91A1E">
        <w:t>period,</w:t>
      </w:r>
      <w:r w:rsidRPr="00D91A1E">
        <w:t xml:space="preserve"> make sure you know where they are and how to contact them.</w:t>
      </w:r>
    </w:p>
    <w:p w14:paraId="66FAA79A" w14:textId="14E3331E" w:rsidR="009F6342" w:rsidRPr="00752C16" w:rsidRDefault="009F6342" w:rsidP="00752C16">
      <w:pPr>
        <w:pStyle w:val="ListParagraph"/>
      </w:pPr>
      <w:r w:rsidRPr="00752C16">
        <w:t>Children’s Halloween costumes and other seasonal/themed costumes are currently classified as toys. You should therefore check they are</w:t>
      </w:r>
      <w:r w:rsidR="00752C16" w:rsidRPr="00752C16">
        <w:t xml:space="preserve"> UKCA or</w:t>
      </w:r>
      <w:r w:rsidRPr="00752C16">
        <w:t xml:space="preserve"> CE marked to ensure they meet the required safety standards. However, all garments have a risk of being flammable – you must keep them away from naked flames to prevent your child from sustaining devastating burns.</w:t>
      </w:r>
    </w:p>
    <w:p w14:paraId="38FCB02A" w14:textId="7110260D" w:rsidR="009F6342" w:rsidRPr="00D91A1E" w:rsidRDefault="009F6342" w:rsidP="00752C16">
      <w:pPr>
        <w:pStyle w:val="ListParagraph"/>
      </w:pPr>
      <w:r w:rsidRPr="00D91A1E">
        <w:t xml:space="preserve">To report bonfires on public </w:t>
      </w:r>
      <w:proofErr w:type="gramStart"/>
      <w:r w:rsidRPr="00D91A1E">
        <w:t>land</w:t>
      </w:r>
      <w:proofErr w:type="gramEnd"/>
      <w:r w:rsidRPr="00D91A1E">
        <w:t xml:space="preserve"> contact your local council.</w:t>
      </w:r>
    </w:p>
    <w:p w14:paraId="50FF0057" w14:textId="50CBB274" w:rsidR="009F6342" w:rsidRPr="00C853B3" w:rsidRDefault="009F6342" w:rsidP="00752C16">
      <w:pPr>
        <w:pStyle w:val="ListParagraph"/>
      </w:pPr>
      <w:r w:rsidRPr="00C853B3">
        <w:t xml:space="preserve">You can dispose of fireworks safely during the </w:t>
      </w:r>
      <w:r w:rsidR="00B27E52" w:rsidRPr="00C853B3">
        <w:t>b</w:t>
      </w:r>
      <w:r w:rsidRPr="00C853B3">
        <w:t>onfire period by calling GMFRS on 0800 555 815.</w:t>
      </w:r>
    </w:p>
    <w:p w14:paraId="6742FBFA" w14:textId="0D6A4F8C" w:rsidR="00611BCB" w:rsidRPr="00D91A1E" w:rsidRDefault="00611BCB" w:rsidP="00752C16">
      <w:pPr>
        <w:pStyle w:val="ListParagraph"/>
        <w:rPr>
          <w:rFonts w:ascii="Times New Roman" w:hAnsi="Times New Roman" w:cs="Times New Roman"/>
          <w:szCs w:val="24"/>
        </w:rPr>
      </w:pPr>
      <w:r w:rsidRPr="00D91A1E">
        <w:lastRenderedPageBreak/>
        <w:t xml:space="preserve">To make a report to police, you can use </w:t>
      </w:r>
      <w:proofErr w:type="spellStart"/>
      <w:r w:rsidRPr="00D91A1E">
        <w:t>LiveChat</w:t>
      </w:r>
      <w:proofErr w:type="spellEnd"/>
      <w:r w:rsidRPr="00D91A1E">
        <w:t xml:space="preserve"> or online reporting at </w:t>
      </w:r>
      <w:hyperlink r:id="rId13" w:history="1">
        <w:r w:rsidRPr="00D91A1E">
          <w:rPr>
            <w:rStyle w:val="Hyperlink"/>
            <w:rFonts w:eastAsia="Times New Roman"/>
            <w:color w:val="auto"/>
          </w:rPr>
          <w:t>https://www.gmp.police.uk/</w:t>
        </w:r>
      </w:hyperlink>
      <w:r w:rsidRPr="00D91A1E">
        <w:t>. You can also call 101. Always dial 999 in an emergency.</w:t>
      </w:r>
    </w:p>
    <w:p w14:paraId="55118531" w14:textId="3189EE13" w:rsidR="00611BCB" w:rsidRPr="00D91A1E" w:rsidRDefault="00611BCB" w:rsidP="00752C16">
      <w:pPr>
        <w:pStyle w:val="ListParagraph"/>
        <w:rPr>
          <w:rFonts w:ascii="Times New Roman" w:hAnsi="Times New Roman" w:cs="Times New Roman"/>
          <w:szCs w:val="24"/>
        </w:rPr>
      </w:pPr>
      <w:r w:rsidRPr="00D91A1E">
        <w:t xml:space="preserve">To report incidents of anti-social behaviour, including firework nuisance, you can use </w:t>
      </w:r>
      <w:proofErr w:type="spellStart"/>
      <w:r w:rsidRPr="00D91A1E">
        <w:t>LiveChat</w:t>
      </w:r>
      <w:proofErr w:type="spellEnd"/>
      <w:r w:rsidRPr="00D91A1E">
        <w:t xml:space="preserve"> or online reporting at </w:t>
      </w:r>
      <w:hyperlink r:id="rId14" w:history="1">
        <w:r w:rsidRPr="00D91A1E">
          <w:rPr>
            <w:rStyle w:val="Hyperlink"/>
            <w:rFonts w:eastAsia="Times New Roman"/>
            <w:color w:val="auto"/>
          </w:rPr>
          <w:t>https://www.gmp.police.uk/</w:t>
        </w:r>
      </w:hyperlink>
      <w:r w:rsidRPr="00D91A1E">
        <w:t xml:space="preserve">. You can also call 101. Always dial 999 in an emergency. </w:t>
      </w:r>
    </w:p>
    <w:p w14:paraId="3DA88DE6" w14:textId="6B2A2747" w:rsidR="009F6342" w:rsidRPr="00D91A1E" w:rsidRDefault="009F6342" w:rsidP="00752C16">
      <w:pPr>
        <w:pStyle w:val="ListParagraph"/>
      </w:pPr>
      <w:r w:rsidRPr="00D91A1E">
        <w:t xml:space="preserve">If you believe there is a risk to life or </w:t>
      </w:r>
      <w:proofErr w:type="gramStart"/>
      <w:r w:rsidRPr="00D91A1E">
        <w:t>property</w:t>
      </w:r>
      <w:proofErr w:type="gramEnd"/>
      <w:r w:rsidRPr="00D91A1E">
        <w:t xml:space="preserve"> call 999.</w:t>
      </w:r>
    </w:p>
    <w:p w14:paraId="0A697CE8" w14:textId="6272F830" w:rsidR="009F6342" w:rsidRPr="007932BE" w:rsidRDefault="009F6342" w:rsidP="006D35B5">
      <w:pPr>
        <w:pStyle w:val="Heading3"/>
      </w:pPr>
      <w:r w:rsidRPr="007932BE">
        <w:t>Secondary</w:t>
      </w:r>
    </w:p>
    <w:p w14:paraId="0BE983C3" w14:textId="13C7433D" w:rsidR="009F6342" w:rsidRPr="007932BE" w:rsidRDefault="009F6342" w:rsidP="00752C16">
      <w:pPr>
        <w:pStyle w:val="ListParagraph"/>
      </w:pPr>
      <w:r w:rsidRPr="007932BE">
        <w:t xml:space="preserve">The </w:t>
      </w:r>
      <w:r w:rsidR="00B27E52">
        <w:t>b</w:t>
      </w:r>
      <w:r w:rsidR="007416AF" w:rsidRPr="007932BE">
        <w:t>onfire</w:t>
      </w:r>
      <w:r w:rsidRPr="007932BE">
        <w:t xml:space="preserve"> </w:t>
      </w:r>
      <w:r w:rsidR="00B27E52">
        <w:t>c</w:t>
      </w:r>
      <w:r w:rsidRPr="007932BE">
        <w:t>ampaign aims to help local people deal with problems that are most important to their neighbourhoods at this time of year and partners will take joint action to deal with them.</w:t>
      </w:r>
    </w:p>
    <w:p w14:paraId="49900236" w14:textId="24E5044F" w:rsidR="009F6342" w:rsidRPr="00177952" w:rsidRDefault="009F6342" w:rsidP="00752C16">
      <w:pPr>
        <w:pStyle w:val="ListParagraph"/>
      </w:pPr>
      <w:r w:rsidRPr="00177952">
        <w:t>Consequences can include a visit by police, a £</w:t>
      </w:r>
      <w:r w:rsidR="005F3BAF" w:rsidRPr="00177952">
        <w:t>90</w:t>
      </w:r>
      <w:r w:rsidRPr="00177952">
        <w:t xml:space="preserve"> on the spot fine</w:t>
      </w:r>
      <w:r w:rsidR="001232BB" w:rsidRPr="00177952">
        <w:t xml:space="preserve"> (non-</w:t>
      </w:r>
      <w:proofErr w:type="spellStart"/>
      <w:r w:rsidR="001232BB" w:rsidRPr="00177952">
        <w:t>endorsable</w:t>
      </w:r>
      <w:proofErr w:type="spellEnd"/>
      <w:r w:rsidR="001232BB" w:rsidRPr="00177952">
        <w:t xml:space="preserve"> fixed penalty notice)</w:t>
      </w:r>
      <w:r w:rsidRPr="00177952">
        <w:t xml:space="preserve">, arrest and a criminal record, local </w:t>
      </w:r>
      <w:proofErr w:type="gramStart"/>
      <w:r w:rsidRPr="00177952">
        <w:t>authority</w:t>
      </w:r>
      <w:proofErr w:type="gramEnd"/>
      <w:r w:rsidRPr="00177952">
        <w:t xml:space="preserve"> and housing enforcement action, burns, injury or even death. </w:t>
      </w:r>
    </w:p>
    <w:p w14:paraId="438661B4" w14:textId="0CDE1A25" w:rsidR="007416AF" w:rsidRPr="007932BE" w:rsidRDefault="007416AF" w:rsidP="007416AF">
      <w:pPr>
        <w:pStyle w:val="Heading2"/>
        <w:rPr>
          <w:color w:val="auto"/>
        </w:rPr>
      </w:pPr>
      <w:r w:rsidRPr="007932BE">
        <w:rPr>
          <w:color w:val="auto"/>
        </w:rPr>
        <w:t xml:space="preserve">Minimum </w:t>
      </w:r>
      <w:r w:rsidR="00B27E52">
        <w:rPr>
          <w:color w:val="auto"/>
        </w:rPr>
        <w:t>s</w:t>
      </w:r>
      <w:r w:rsidRPr="007932BE">
        <w:rPr>
          <w:color w:val="auto"/>
        </w:rPr>
        <w:t>tandards</w:t>
      </w:r>
    </w:p>
    <w:p w14:paraId="5175085F" w14:textId="65DD896E" w:rsidR="007416AF" w:rsidRPr="007932BE" w:rsidRDefault="007416AF" w:rsidP="007416AF">
      <w:pPr>
        <w:rPr>
          <w:color w:val="auto"/>
        </w:rPr>
      </w:pPr>
      <w:r w:rsidRPr="007932BE">
        <w:rPr>
          <w:color w:val="auto"/>
        </w:rPr>
        <w:t xml:space="preserve">Each area will have a nominated lead from GMFRS, GMP, </w:t>
      </w:r>
      <w:r w:rsidR="00B27E52">
        <w:rPr>
          <w:color w:val="auto"/>
        </w:rPr>
        <w:t>l</w:t>
      </w:r>
      <w:r w:rsidRPr="007932BE">
        <w:rPr>
          <w:color w:val="auto"/>
        </w:rPr>
        <w:t xml:space="preserve">ocal </w:t>
      </w:r>
      <w:r w:rsidR="00B27E52">
        <w:rPr>
          <w:color w:val="auto"/>
        </w:rPr>
        <w:t>a</w:t>
      </w:r>
      <w:r w:rsidRPr="007932BE">
        <w:rPr>
          <w:color w:val="auto"/>
        </w:rPr>
        <w:t xml:space="preserve">uthority </w:t>
      </w:r>
      <w:r w:rsidR="00B27E52">
        <w:rPr>
          <w:color w:val="auto"/>
        </w:rPr>
        <w:t>c</w:t>
      </w:r>
      <w:r w:rsidRPr="007932BE">
        <w:rPr>
          <w:color w:val="auto"/>
        </w:rPr>
        <w:t xml:space="preserve">ommunity </w:t>
      </w:r>
      <w:r w:rsidR="00B27E52">
        <w:rPr>
          <w:color w:val="auto"/>
        </w:rPr>
        <w:t>s</w:t>
      </w:r>
      <w:r w:rsidRPr="007932BE">
        <w:rPr>
          <w:color w:val="auto"/>
        </w:rPr>
        <w:t xml:space="preserve">afety / ASB and </w:t>
      </w:r>
      <w:r w:rsidR="00B27E52">
        <w:rPr>
          <w:color w:val="auto"/>
        </w:rPr>
        <w:t>t</w:t>
      </w:r>
      <w:r w:rsidRPr="007932BE">
        <w:rPr>
          <w:color w:val="auto"/>
        </w:rPr>
        <w:t xml:space="preserve">rading </w:t>
      </w:r>
      <w:r w:rsidR="00B27E52">
        <w:rPr>
          <w:color w:val="auto"/>
        </w:rPr>
        <w:t>s</w:t>
      </w:r>
      <w:r w:rsidRPr="007932BE">
        <w:rPr>
          <w:color w:val="auto"/>
        </w:rPr>
        <w:t xml:space="preserve">tandards. Details of the area leads can be found in </w:t>
      </w:r>
      <w:r w:rsidR="00B27E52">
        <w:rPr>
          <w:color w:val="auto"/>
        </w:rPr>
        <w:t>a</w:t>
      </w:r>
      <w:r w:rsidRPr="007932BE">
        <w:rPr>
          <w:color w:val="auto"/>
        </w:rPr>
        <w:t>ppendix 1.</w:t>
      </w:r>
    </w:p>
    <w:p w14:paraId="4E0BE857" w14:textId="6C24185B" w:rsidR="007416AF" w:rsidRPr="007932BE" w:rsidRDefault="007416AF" w:rsidP="007416AF">
      <w:pPr>
        <w:rPr>
          <w:color w:val="auto"/>
        </w:rPr>
      </w:pPr>
      <w:r w:rsidRPr="007932BE">
        <w:rPr>
          <w:color w:val="auto"/>
        </w:rPr>
        <w:t>The area leads will ensure partner agencies work together at a local level whilst still maintaining a corporate approach, and ensure that:</w:t>
      </w:r>
    </w:p>
    <w:p w14:paraId="39DD2B5F" w14:textId="0447236C" w:rsidR="007416AF" w:rsidRPr="007932BE" w:rsidRDefault="007416AF" w:rsidP="00752C16">
      <w:pPr>
        <w:pStyle w:val="ListParagraph"/>
      </w:pPr>
      <w:r w:rsidRPr="007932BE">
        <w:t>Multi-agency meetings and briefings for the partnership activity take place.</w:t>
      </w:r>
    </w:p>
    <w:p w14:paraId="74D5A636" w14:textId="10CB35B8" w:rsidR="007416AF" w:rsidRPr="007932BE" w:rsidRDefault="007416AF" w:rsidP="00752C16">
      <w:pPr>
        <w:pStyle w:val="ListParagraph"/>
      </w:pPr>
      <w:r w:rsidRPr="007932BE">
        <w:t xml:space="preserve">Partnership activity is based around prevention, intelligence, </w:t>
      </w:r>
      <w:proofErr w:type="gramStart"/>
      <w:r w:rsidRPr="007932BE">
        <w:t>enforcement</w:t>
      </w:r>
      <w:proofErr w:type="gramEnd"/>
      <w:r w:rsidRPr="007932BE">
        <w:t xml:space="preserve"> and reassurance.</w:t>
      </w:r>
    </w:p>
    <w:p w14:paraId="4356697E" w14:textId="4627DCC9" w:rsidR="007416AF" w:rsidRPr="007932BE" w:rsidRDefault="007416AF" w:rsidP="00752C16">
      <w:pPr>
        <w:pStyle w:val="ListParagraph"/>
      </w:pPr>
      <w:r w:rsidRPr="007932BE">
        <w:t>The agreed key messages for the campaign are promoted at every opportunity.</w:t>
      </w:r>
    </w:p>
    <w:p w14:paraId="070F5EFB" w14:textId="3F7FAA3D" w:rsidR="005F3BAF" w:rsidRPr="007932BE" w:rsidRDefault="005F3BAF" w:rsidP="00752C16">
      <w:pPr>
        <w:pStyle w:val="ListParagraph"/>
      </w:pPr>
      <w:r w:rsidRPr="007932BE">
        <w:t xml:space="preserve">There are educational initiatives and inputs delivered to schools during the campaign. A full range of learning materials will be made available to all schools and all pupils online </w:t>
      </w:r>
      <w:hyperlink r:id="rId15" w:history="1">
        <w:r w:rsidRPr="007932BE">
          <w:rPr>
            <w:rStyle w:val="Hyperlink"/>
            <w:rFonts w:cs="Arial"/>
            <w:color w:val="auto"/>
          </w:rPr>
          <w:t>www.manchesterfire.gov.uk</w:t>
        </w:r>
      </w:hyperlink>
    </w:p>
    <w:p w14:paraId="2AFECD67" w14:textId="0A86A43B" w:rsidR="007416AF" w:rsidRPr="008D4F0F" w:rsidRDefault="007416AF" w:rsidP="00752C16">
      <w:pPr>
        <w:pStyle w:val="ListParagraph"/>
      </w:pPr>
      <w:r w:rsidRPr="008D4F0F">
        <w:lastRenderedPageBreak/>
        <w:t xml:space="preserve">The activity is targeted at reducing ASB and criminal damage, </w:t>
      </w:r>
      <w:proofErr w:type="gramStart"/>
      <w:r w:rsidRPr="008D4F0F">
        <w:t>and also</w:t>
      </w:r>
      <w:proofErr w:type="gramEnd"/>
      <w:r w:rsidRPr="008D4F0F">
        <w:t xml:space="preserve"> harm reduction where fire and/or fireworks are involved. </w:t>
      </w:r>
    </w:p>
    <w:p w14:paraId="0C1AA2A4" w14:textId="46D040A3" w:rsidR="007416AF" w:rsidRPr="007E5F4E" w:rsidRDefault="007416AF" w:rsidP="00752C16">
      <w:pPr>
        <w:pStyle w:val="ListParagraph"/>
      </w:pPr>
      <w:r w:rsidRPr="007E5F4E">
        <w:t xml:space="preserve">There are reporting procedures for illegal or dangerous bonfires and there are arrangements in place for illegal or dangerous bonfires to be removed without delay, preferably within a maximum </w:t>
      </w:r>
      <w:r w:rsidR="0060477D" w:rsidRPr="007E5F4E">
        <w:t>48-hour</w:t>
      </w:r>
      <w:r w:rsidRPr="007E5F4E">
        <w:t xml:space="preserve"> period of first report.</w:t>
      </w:r>
    </w:p>
    <w:p w14:paraId="74DE2639" w14:textId="3CA2CD03" w:rsidR="007416AF" w:rsidRPr="008D4F0F" w:rsidRDefault="007416AF" w:rsidP="00752C16">
      <w:pPr>
        <w:pStyle w:val="ListParagraph"/>
      </w:pPr>
      <w:r w:rsidRPr="008D4F0F">
        <w:t xml:space="preserve">Partners are aware of all organised events at licensed or other </w:t>
      </w:r>
      <w:proofErr w:type="gramStart"/>
      <w:r w:rsidRPr="008D4F0F">
        <w:t>premises</w:t>
      </w:r>
      <w:proofErr w:type="gramEnd"/>
      <w:r w:rsidRPr="008D4F0F">
        <w:t xml:space="preserve"> and these are risk assessed and managed accordingly.</w:t>
      </w:r>
    </w:p>
    <w:p w14:paraId="096D3ED7" w14:textId="12E90C5E" w:rsidR="007416AF" w:rsidRPr="008D4F0F" w:rsidRDefault="007416AF" w:rsidP="00752C16">
      <w:pPr>
        <w:pStyle w:val="ListParagraph"/>
      </w:pPr>
      <w:r w:rsidRPr="008D4F0F">
        <w:t>Partners are aware of agreed processes and locations for the safe storage of seized fireworks.</w:t>
      </w:r>
    </w:p>
    <w:p w14:paraId="3F106166" w14:textId="6E75A791" w:rsidR="007416AF" w:rsidRPr="008D4F0F" w:rsidRDefault="007416AF" w:rsidP="00752C16">
      <w:pPr>
        <w:pStyle w:val="ListParagraph"/>
      </w:pPr>
      <w:r w:rsidRPr="008D4F0F">
        <w:t xml:space="preserve">Agreed performance data sets are collected and submitted to </w:t>
      </w:r>
      <w:r w:rsidR="004863AD" w:rsidRPr="008D4F0F">
        <w:t xml:space="preserve">a </w:t>
      </w:r>
      <w:r w:rsidRPr="008D4F0F">
        <w:t>central co-ordination point for evaluation and publicity purposes.</w:t>
      </w:r>
    </w:p>
    <w:p w14:paraId="72754EBB" w14:textId="50843F72" w:rsidR="007416AF" w:rsidRPr="008D4F0F" w:rsidRDefault="007416AF" w:rsidP="00752C16">
      <w:pPr>
        <w:pStyle w:val="ListParagraph"/>
      </w:pPr>
      <w:r w:rsidRPr="008D4F0F">
        <w:t xml:space="preserve">Guidance is made available on </w:t>
      </w:r>
      <w:r w:rsidR="0060477D">
        <w:t>w</w:t>
      </w:r>
      <w:r w:rsidRPr="008D4F0F">
        <w:t>hat you should expect to see in place at a safe bonfire.</w:t>
      </w:r>
    </w:p>
    <w:p w14:paraId="3786B813" w14:textId="60276A92" w:rsidR="009F6342" w:rsidRPr="008D4F0F" w:rsidRDefault="007416AF" w:rsidP="00752C16">
      <w:pPr>
        <w:pStyle w:val="ListParagraph"/>
      </w:pPr>
      <w:r w:rsidRPr="008D4F0F">
        <w:t>Partners deliver community engagement activities in hot stops to reduce ASB, where possible.</w:t>
      </w:r>
      <w:r w:rsidR="0000489D" w:rsidRPr="008D4F0F">
        <w:br/>
      </w:r>
    </w:p>
    <w:p w14:paraId="34D7D3C8" w14:textId="77777777" w:rsidR="004A658E" w:rsidRPr="008D4F0F" w:rsidRDefault="004A658E" w:rsidP="006D35B5">
      <w:pPr>
        <w:pStyle w:val="Heading3"/>
      </w:pPr>
      <w:r w:rsidRPr="008D4F0F">
        <w:t>Greater Manchester Police (GMP)</w:t>
      </w:r>
    </w:p>
    <w:p w14:paraId="62B47BFC" w14:textId="74FC31D7" w:rsidR="00EC0825" w:rsidRPr="00FC7354" w:rsidRDefault="007E5B0F" w:rsidP="004A658E">
      <w:pPr>
        <w:rPr>
          <w:color w:val="auto"/>
        </w:rPr>
      </w:pPr>
      <w:bookmarkStart w:id="2" w:name="_Hlk146009859"/>
      <w:r w:rsidRPr="00FC7354">
        <w:rPr>
          <w:color w:val="auto"/>
        </w:rPr>
        <w:t xml:space="preserve">GMP will not be opening a Silver </w:t>
      </w:r>
      <w:r w:rsidR="00EC0825" w:rsidRPr="00FC7354">
        <w:rPr>
          <w:color w:val="auto"/>
        </w:rPr>
        <w:t>Command this year</w:t>
      </w:r>
      <w:r w:rsidRPr="00FC7354">
        <w:rPr>
          <w:color w:val="auto"/>
        </w:rPr>
        <w:t>, it will be down to the Divisions to manage.</w:t>
      </w:r>
    </w:p>
    <w:bookmarkEnd w:id="2"/>
    <w:p w14:paraId="0A10F8CC" w14:textId="77777777" w:rsidR="001F0316" w:rsidRPr="00E34244" w:rsidRDefault="001F0316" w:rsidP="004A658E">
      <w:pPr>
        <w:rPr>
          <w:color w:val="000000" w:themeColor="text1"/>
        </w:rPr>
      </w:pPr>
    </w:p>
    <w:p w14:paraId="35DD0542" w14:textId="22CC8B57" w:rsidR="004A658E" w:rsidRPr="006D35B5" w:rsidRDefault="004A658E" w:rsidP="006D35B5">
      <w:pPr>
        <w:pStyle w:val="Heading3"/>
      </w:pPr>
      <w:proofErr w:type="gramStart"/>
      <w:r w:rsidRPr="006D35B5">
        <w:t>North West</w:t>
      </w:r>
      <w:proofErr w:type="gramEnd"/>
      <w:r w:rsidRPr="006D35B5">
        <w:t xml:space="preserve"> Fire Control (NWFC) / GMFRS Command Support Room (CSR)</w:t>
      </w:r>
    </w:p>
    <w:p w14:paraId="24AB1222" w14:textId="11859A5C" w:rsidR="005F3BAF" w:rsidRPr="00FB7C5D" w:rsidRDefault="005F3BAF" w:rsidP="005F3BAF">
      <w:pPr>
        <w:autoSpaceDE w:val="0"/>
        <w:autoSpaceDN w:val="0"/>
        <w:adjustRightInd w:val="0"/>
        <w:spacing w:after="200"/>
        <w:contextualSpacing/>
        <w:jc w:val="both"/>
        <w:rPr>
          <w:rFonts w:cs="Arial"/>
          <w:color w:val="auto"/>
        </w:rPr>
      </w:pPr>
      <w:r w:rsidRPr="00FB7C5D">
        <w:rPr>
          <w:rFonts w:cs="Arial"/>
          <w:color w:val="auto"/>
        </w:rPr>
        <w:t>The GMFRS Command Support Room (CSR) will not be open this year, but the situation and number of calls will be assessed on a day-to-day basis and will be opened if required.</w:t>
      </w:r>
      <w:r w:rsidR="00F32973" w:rsidRPr="00FB7C5D">
        <w:rPr>
          <w:rFonts w:cs="Arial"/>
          <w:color w:val="auto"/>
        </w:rPr>
        <w:t xml:space="preserve"> </w:t>
      </w:r>
    </w:p>
    <w:p w14:paraId="3652B940" w14:textId="77777777" w:rsidR="00C929D8" w:rsidRPr="000C4DF8" w:rsidRDefault="00C929D8" w:rsidP="004A658E">
      <w:pPr>
        <w:rPr>
          <w:color w:val="FF0000"/>
        </w:rPr>
      </w:pPr>
    </w:p>
    <w:p w14:paraId="5F1EF729" w14:textId="77777777" w:rsidR="001F0316" w:rsidRDefault="001F0316" w:rsidP="004A658E">
      <w:pPr>
        <w:pStyle w:val="Heading2"/>
        <w:rPr>
          <w:color w:val="auto"/>
        </w:rPr>
      </w:pPr>
      <w:bookmarkStart w:id="3" w:name="_Hlk84342021"/>
    </w:p>
    <w:p w14:paraId="5157B9F0" w14:textId="48256EF8" w:rsidR="004A658E" w:rsidRPr="00663841" w:rsidRDefault="004A658E" w:rsidP="004A658E">
      <w:pPr>
        <w:pStyle w:val="Heading2"/>
        <w:rPr>
          <w:color w:val="auto"/>
        </w:rPr>
      </w:pPr>
      <w:r w:rsidRPr="00663841">
        <w:rPr>
          <w:color w:val="auto"/>
        </w:rPr>
        <w:lastRenderedPageBreak/>
        <w:t>Agency specific responsibility</w:t>
      </w:r>
    </w:p>
    <w:p w14:paraId="63D1E5E0" w14:textId="691888F6" w:rsidR="004A658E" w:rsidRPr="00663841" w:rsidRDefault="004A658E" w:rsidP="006D35B5">
      <w:pPr>
        <w:pStyle w:val="Heading3"/>
      </w:pPr>
      <w:r w:rsidRPr="00663841">
        <w:t>GMFRS will:</w:t>
      </w:r>
    </w:p>
    <w:p w14:paraId="3C5C4124" w14:textId="0386C2BD" w:rsidR="00C04AE5" w:rsidRPr="00C853B3" w:rsidRDefault="00C04AE5" w:rsidP="00752C16">
      <w:pPr>
        <w:pStyle w:val="ListParagraph"/>
      </w:pPr>
      <w:r w:rsidRPr="00C853B3">
        <w:t xml:space="preserve">Compliance inspections of licensed premises will be undertaken based on the explosives </w:t>
      </w:r>
      <w:r w:rsidR="00C853B3" w:rsidRPr="00C853B3">
        <w:t>risk-based</w:t>
      </w:r>
      <w:r w:rsidRPr="00C853B3">
        <w:t xml:space="preserve"> inspection plan, this takes into consideration the length of the storage licence and the level of compliance at the last inspection.</w:t>
      </w:r>
    </w:p>
    <w:p w14:paraId="559016AB" w14:textId="3768C209" w:rsidR="00C04AE5" w:rsidRPr="00C853B3" w:rsidRDefault="00C04AE5" w:rsidP="00752C16">
      <w:pPr>
        <w:pStyle w:val="ListParagraph"/>
      </w:pPr>
      <w:r w:rsidRPr="00C853B3">
        <w:t>Conduct spot checks on premises that have not renewed the explosive storage licence for 202</w:t>
      </w:r>
      <w:r w:rsidR="005F5107" w:rsidRPr="00C853B3">
        <w:t>3</w:t>
      </w:r>
      <w:r w:rsidRPr="00C853B3">
        <w:t>.</w:t>
      </w:r>
    </w:p>
    <w:p w14:paraId="6D4B329C" w14:textId="79265487" w:rsidR="00C04AE5" w:rsidRPr="00C853B3" w:rsidRDefault="00C04AE5" w:rsidP="00752C16">
      <w:pPr>
        <w:pStyle w:val="ListParagraph"/>
      </w:pPr>
      <w:r w:rsidRPr="00C853B3">
        <w:t xml:space="preserve">Investigate all complaints </w:t>
      </w:r>
      <w:r w:rsidR="00C853B3" w:rsidRPr="00C853B3">
        <w:t>of unsafe</w:t>
      </w:r>
      <w:r w:rsidRPr="00C853B3">
        <w:t xml:space="preserve"> firework storage and </w:t>
      </w:r>
      <w:r w:rsidR="00C853B3" w:rsidRPr="00C853B3">
        <w:t>sales of fireworks outside</w:t>
      </w:r>
      <w:r w:rsidRPr="00C853B3">
        <w:t xml:space="preserve"> of </w:t>
      </w:r>
      <w:r w:rsidR="00C853B3" w:rsidRPr="00C853B3">
        <w:t xml:space="preserve">the </w:t>
      </w:r>
      <w:r w:rsidRPr="00C853B3">
        <w:t>defined selling period and take appropriate actions.</w:t>
      </w:r>
    </w:p>
    <w:p w14:paraId="6D447BE6" w14:textId="24A3BD51" w:rsidR="004A658E" w:rsidRPr="000C34BA" w:rsidRDefault="004A658E" w:rsidP="00752C16">
      <w:pPr>
        <w:pStyle w:val="ListParagraph"/>
      </w:pPr>
      <w:r w:rsidRPr="000C34BA">
        <w:t xml:space="preserve">Supply updated details of the firework applications to partner SPOCs on </w:t>
      </w:r>
      <w:r w:rsidR="000C34BA" w:rsidRPr="000C34BA">
        <w:t>Wednesday 27th September, Wednesday 11th October, Friday 27th October and Friday 3rd November 2023</w:t>
      </w:r>
      <w:r w:rsidRPr="000C34BA">
        <w:t>.</w:t>
      </w:r>
    </w:p>
    <w:p w14:paraId="7752167F" w14:textId="0ED3C993" w:rsidR="004A658E" w:rsidRPr="005F5107" w:rsidRDefault="004A658E" w:rsidP="00752C16">
      <w:pPr>
        <w:pStyle w:val="ListParagraph"/>
      </w:pPr>
      <w:r w:rsidRPr="005F5107">
        <w:t>Provide advice free of charge on request on bonfire and firework safety</w:t>
      </w:r>
      <w:r w:rsidR="005F3BAF" w:rsidRPr="005F5107">
        <w:t xml:space="preserve"> and promote attendance at an organised event</w:t>
      </w:r>
      <w:r w:rsidRPr="005F5107">
        <w:t>.</w:t>
      </w:r>
    </w:p>
    <w:p w14:paraId="2335F9C1" w14:textId="10E88E68" w:rsidR="004A658E" w:rsidRPr="000C34BA" w:rsidRDefault="005F3BAF" w:rsidP="00752C16">
      <w:pPr>
        <w:pStyle w:val="ListParagraph"/>
      </w:pPr>
      <w:r w:rsidRPr="000C34BA">
        <w:t>Deliver specific educational initiatives within the school curriculum during the campaign period and make them available via GMFRS website.</w:t>
      </w:r>
    </w:p>
    <w:p w14:paraId="68BB1F14" w14:textId="6CCC0774" w:rsidR="004A658E" w:rsidRPr="005F5107" w:rsidRDefault="004A658E" w:rsidP="00752C16">
      <w:pPr>
        <w:pStyle w:val="ListParagraph"/>
      </w:pPr>
      <w:r w:rsidRPr="005F5107">
        <w:t>Operate and publicise the Firework Amnesty Scheme for the collection and disposal of unwanted fireworks.</w:t>
      </w:r>
    </w:p>
    <w:p w14:paraId="6DA4246B" w14:textId="7A0FEF15" w:rsidR="004A658E" w:rsidRPr="000C34BA" w:rsidRDefault="004A658E" w:rsidP="00752C16">
      <w:pPr>
        <w:pStyle w:val="ListParagraph"/>
      </w:pPr>
      <w:r w:rsidRPr="000C34BA">
        <w:t xml:space="preserve">Support </w:t>
      </w:r>
      <w:r w:rsidR="008E1FF2">
        <w:t>GMFRS/</w:t>
      </w:r>
      <w:r w:rsidRPr="000C34BA">
        <w:t xml:space="preserve">GMCA </w:t>
      </w:r>
      <w:r w:rsidR="008E1FF2">
        <w:t>c</w:t>
      </w:r>
      <w:r w:rsidRPr="000C34BA">
        <w:t xml:space="preserve">ommunications </w:t>
      </w:r>
      <w:r w:rsidR="00773730">
        <w:t>plan</w:t>
      </w:r>
      <w:r w:rsidRPr="000C34BA">
        <w:t xml:space="preserve"> by adopting a co-ordinated and targeted media approach in line with the agreed multi agency </w:t>
      </w:r>
      <w:r w:rsidR="008E1FF2">
        <w:t>c</w:t>
      </w:r>
      <w:r w:rsidRPr="000C34BA">
        <w:t xml:space="preserve">ommunications </w:t>
      </w:r>
      <w:r w:rsidR="00773730">
        <w:t>plan</w:t>
      </w:r>
      <w:r w:rsidRPr="000C34BA">
        <w:t>.</w:t>
      </w:r>
    </w:p>
    <w:p w14:paraId="4D161B20" w14:textId="14797B77" w:rsidR="004A658E" w:rsidRPr="005F5107" w:rsidRDefault="004A658E" w:rsidP="00752C16">
      <w:pPr>
        <w:pStyle w:val="ListParagraph"/>
      </w:pPr>
      <w:r w:rsidRPr="005F5107">
        <w:t xml:space="preserve">Monitor, identify and report unauthorised bonfires and build-up of refuse to </w:t>
      </w:r>
      <w:r w:rsidR="008E1FF2">
        <w:t>l</w:t>
      </w:r>
      <w:r w:rsidRPr="005F5107">
        <w:t xml:space="preserve">ocal </w:t>
      </w:r>
      <w:r w:rsidR="008E1FF2">
        <w:t>a</w:t>
      </w:r>
      <w:r w:rsidRPr="005F5107">
        <w:t>uthorities.</w:t>
      </w:r>
    </w:p>
    <w:p w14:paraId="641B7702" w14:textId="79164087" w:rsidR="004A658E" w:rsidRPr="000C34BA" w:rsidRDefault="004A658E" w:rsidP="00752C16">
      <w:pPr>
        <w:pStyle w:val="ListParagraph"/>
      </w:pPr>
      <w:r w:rsidRPr="000C34BA">
        <w:t>Respond to all reported emergency incidents including bonfire and firework related emergency incidents during the specified period.</w:t>
      </w:r>
    </w:p>
    <w:p w14:paraId="1181E998" w14:textId="4F2F2E21" w:rsidR="004A658E" w:rsidRPr="000C34BA" w:rsidRDefault="004A658E" w:rsidP="00752C16">
      <w:pPr>
        <w:pStyle w:val="ListParagraph"/>
      </w:pPr>
      <w:r w:rsidRPr="000C34BA">
        <w:t>Ensure all personnel who come under verbal or physical attack during inspection activities or operational activities, use the approved and agreed protocols between GMFRS and GMP to maximise personnel safety.</w:t>
      </w:r>
    </w:p>
    <w:bookmarkEnd w:id="3"/>
    <w:p w14:paraId="3A56DF66" w14:textId="105D5D45" w:rsidR="004A658E" w:rsidRPr="00663841" w:rsidRDefault="004A658E" w:rsidP="006D35B5">
      <w:pPr>
        <w:pStyle w:val="Heading3"/>
      </w:pPr>
      <w:r w:rsidRPr="00663841">
        <w:lastRenderedPageBreak/>
        <w:t>GMP will:</w:t>
      </w:r>
    </w:p>
    <w:p w14:paraId="31C50DFE" w14:textId="6ECF865D" w:rsidR="004A658E" w:rsidRPr="000C34BA" w:rsidRDefault="004A658E" w:rsidP="00752C16">
      <w:pPr>
        <w:pStyle w:val="ListParagraph"/>
      </w:pPr>
      <w:r w:rsidRPr="000C34BA">
        <w:t>Ensure districts are aware of issues from last year and support problem solving in the required areas.</w:t>
      </w:r>
    </w:p>
    <w:p w14:paraId="6FB69D1E" w14:textId="7620E75C" w:rsidR="004A658E" w:rsidRPr="000C34BA" w:rsidRDefault="004A658E" w:rsidP="00752C16">
      <w:pPr>
        <w:pStyle w:val="ListParagraph"/>
      </w:pPr>
      <w:r w:rsidRPr="000C34BA">
        <w:t xml:space="preserve">Operational plans shared with </w:t>
      </w:r>
      <w:r w:rsidR="008E1FF2">
        <w:t>c</w:t>
      </w:r>
      <w:r w:rsidRPr="000C34BA">
        <w:t xml:space="preserve">ommunity </w:t>
      </w:r>
      <w:r w:rsidR="008E1FF2">
        <w:t>s</w:t>
      </w:r>
      <w:r w:rsidRPr="000C34BA">
        <w:t xml:space="preserve">afety </w:t>
      </w:r>
      <w:r w:rsidR="008E1FF2">
        <w:t>p</w:t>
      </w:r>
      <w:r w:rsidRPr="000C34BA">
        <w:t>artners.</w:t>
      </w:r>
    </w:p>
    <w:p w14:paraId="3048F08B" w14:textId="2F08F0A3" w:rsidR="004A658E" w:rsidRPr="00D22CDB" w:rsidRDefault="004A658E" w:rsidP="006D35B5">
      <w:pPr>
        <w:pStyle w:val="Heading3"/>
      </w:pPr>
      <w:r w:rsidRPr="00D22CDB">
        <w:t xml:space="preserve">Trading </w:t>
      </w:r>
      <w:r w:rsidR="008E1FF2">
        <w:t>s</w:t>
      </w:r>
      <w:r w:rsidRPr="00D22CDB">
        <w:t xml:space="preserve">tandards </w:t>
      </w:r>
      <w:r w:rsidR="008E1FF2">
        <w:t>t</w:t>
      </w:r>
      <w:r w:rsidRPr="00D22CDB">
        <w:t>eams will (where capacity allows):</w:t>
      </w:r>
    </w:p>
    <w:p w14:paraId="4479AAA3" w14:textId="5EC142A3" w:rsidR="004A658E" w:rsidRPr="003F4819" w:rsidRDefault="004A658E" w:rsidP="00752C16">
      <w:pPr>
        <w:pStyle w:val="ListParagraph"/>
      </w:pPr>
      <w:r w:rsidRPr="003F4819">
        <w:t>Conduct an intelligence led programme of test purchase attempts for illegal sales to children.</w:t>
      </w:r>
    </w:p>
    <w:p w14:paraId="0A93FAD2" w14:textId="3951427D" w:rsidR="004A658E" w:rsidRPr="003F4819" w:rsidRDefault="004A658E" w:rsidP="00752C16">
      <w:pPr>
        <w:pStyle w:val="ListParagraph"/>
      </w:pPr>
      <w:r w:rsidRPr="003F4819">
        <w:t>Provide compliance advice to all known sellers of fireworks, with a focus on independent retailers (pop up shops etc., and wholesalers who also retail to the public). Consider promoting challenge 25 for sales of fireworks.</w:t>
      </w:r>
    </w:p>
    <w:p w14:paraId="6A0A0854" w14:textId="396B9DFA" w:rsidR="004A658E" w:rsidRPr="003F4819" w:rsidRDefault="004A658E" w:rsidP="00752C16">
      <w:pPr>
        <w:pStyle w:val="ListParagraph"/>
      </w:pPr>
      <w:r w:rsidRPr="003F4819">
        <w:t xml:space="preserve">Investigate any reports of illegal fireworks including those alleged to breach the maximum permitted noise levels and fireworks for sale that are not </w:t>
      </w:r>
      <w:r w:rsidR="00752C16">
        <w:t xml:space="preserve">UKCA or </w:t>
      </w:r>
      <w:r w:rsidRPr="003F4819">
        <w:t xml:space="preserve">CE marked. </w:t>
      </w:r>
    </w:p>
    <w:p w14:paraId="1DEE67A4" w14:textId="5CFED5B7" w:rsidR="004A658E" w:rsidRPr="003F4819" w:rsidRDefault="004A658E" w:rsidP="00752C16">
      <w:pPr>
        <w:pStyle w:val="ListParagraph"/>
      </w:pPr>
      <w:r w:rsidRPr="003F4819">
        <w:t>Secure the removal from sale of any identified stocks of illegal or banned fireworks.</w:t>
      </w:r>
    </w:p>
    <w:p w14:paraId="5E0AD259" w14:textId="305DB0D3" w:rsidR="004A658E" w:rsidRPr="003F4819" w:rsidRDefault="004A658E" w:rsidP="00752C16">
      <w:pPr>
        <w:pStyle w:val="ListParagraph"/>
      </w:pPr>
      <w:r w:rsidRPr="003F4819">
        <w:t xml:space="preserve">Collate brand, </w:t>
      </w:r>
      <w:proofErr w:type="gramStart"/>
      <w:r w:rsidRPr="003F4819">
        <w:t>type</w:t>
      </w:r>
      <w:proofErr w:type="gramEnd"/>
      <w:r w:rsidRPr="003F4819">
        <w:t xml:space="preserve"> and location of seized fireworks for evaluation purposes.</w:t>
      </w:r>
    </w:p>
    <w:p w14:paraId="2768A14C" w14:textId="2895E74C" w:rsidR="004A658E" w:rsidRPr="003F4819" w:rsidRDefault="004A658E" w:rsidP="00752C16">
      <w:pPr>
        <w:pStyle w:val="ListParagraph"/>
      </w:pPr>
      <w:r w:rsidRPr="003F4819">
        <w:t xml:space="preserve">Notify partnership agencies of illegal fireworks that may be circulating in GM. This will enable other agencies to be vigilant regarding illegal fireworks during inspections and then notify </w:t>
      </w:r>
      <w:r w:rsidR="008E1FF2">
        <w:t>t</w:t>
      </w:r>
      <w:r w:rsidRPr="003F4819">
        <w:t xml:space="preserve">rading </w:t>
      </w:r>
      <w:r w:rsidR="008E1FF2">
        <w:t>s</w:t>
      </w:r>
      <w:r w:rsidRPr="003F4819">
        <w:t>tandards.</w:t>
      </w:r>
    </w:p>
    <w:p w14:paraId="3FB3B8CB" w14:textId="14BBD162" w:rsidR="004A658E" w:rsidRPr="00903CB8" w:rsidRDefault="004A658E" w:rsidP="006D35B5">
      <w:pPr>
        <w:pStyle w:val="Heading3"/>
      </w:pPr>
      <w:r w:rsidRPr="00903CB8">
        <w:t xml:space="preserve">Local </w:t>
      </w:r>
      <w:r w:rsidR="008E1FF2">
        <w:t>a</w:t>
      </w:r>
      <w:r w:rsidRPr="00903CB8">
        <w:t xml:space="preserve">uthority </w:t>
      </w:r>
      <w:r w:rsidR="008E1FF2">
        <w:t>c</w:t>
      </w:r>
      <w:r w:rsidRPr="00903CB8">
        <w:t xml:space="preserve">ommunity </w:t>
      </w:r>
      <w:r w:rsidR="008E1FF2">
        <w:t>s</w:t>
      </w:r>
      <w:r w:rsidRPr="00903CB8">
        <w:t xml:space="preserve">afety / ASB </w:t>
      </w:r>
      <w:r w:rsidR="008E1FF2">
        <w:t>t</w:t>
      </w:r>
      <w:r w:rsidRPr="00903CB8">
        <w:t>eams will:</w:t>
      </w:r>
    </w:p>
    <w:p w14:paraId="2A50FA18" w14:textId="1774CE01" w:rsidR="004A658E" w:rsidRPr="00903CB8" w:rsidRDefault="004A658E" w:rsidP="000666D7">
      <w:pPr>
        <w:rPr>
          <w:color w:val="auto"/>
        </w:rPr>
      </w:pPr>
      <w:r w:rsidRPr="00903CB8">
        <w:rPr>
          <w:color w:val="auto"/>
        </w:rPr>
        <w:t xml:space="preserve">Ensure information regarding individuals identified as involved in the following types of behaviour is shared with relevant partners including </w:t>
      </w:r>
      <w:r w:rsidR="008E1FF2">
        <w:rPr>
          <w:color w:val="auto"/>
        </w:rPr>
        <w:t>h</w:t>
      </w:r>
      <w:r w:rsidRPr="00903CB8">
        <w:rPr>
          <w:color w:val="auto"/>
        </w:rPr>
        <w:t xml:space="preserve">ousing </w:t>
      </w:r>
      <w:r w:rsidR="008E1FF2">
        <w:rPr>
          <w:color w:val="auto"/>
        </w:rPr>
        <w:t>p</w:t>
      </w:r>
      <w:r w:rsidRPr="00903CB8">
        <w:rPr>
          <w:color w:val="auto"/>
        </w:rPr>
        <w:t>roviders where appropriate and that appropriate action is taken regarding:</w:t>
      </w:r>
    </w:p>
    <w:p w14:paraId="3F73C9F1" w14:textId="77777777" w:rsidR="00C929D8" w:rsidRPr="00903CB8" w:rsidRDefault="004A658E" w:rsidP="00752C16">
      <w:pPr>
        <w:pStyle w:val="ListParagraph"/>
      </w:pPr>
      <w:r w:rsidRPr="00903CB8">
        <w:t>Mis-selling of fireworks.</w:t>
      </w:r>
    </w:p>
    <w:p w14:paraId="7CB5D892" w14:textId="35022F39" w:rsidR="00C929D8" w:rsidRPr="000C4DF8" w:rsidRDefault="004A658E" w:rsidP="00752C16">
      <w:pPr>
        <w:pStyle w:val="ListParagraph"/>
      </w:pPr>
      <w:r w:rsidRPr="00903CB8">
        <w:t>Possession of illegal or banned fireworks</w:t>
      </w:r>
      <w:r w:rsidR="00903CB8" w:rsidRPr="00903CB8">
        <w:t xml:space="preserve"> </w:t>
      </w:r>
      <w:r w:rsidR="00903CB8">
        <w:t xml:space="preserve">(linking in with GMFRS’ </w:t>
      </w:r>
      <w:r w:rsidR="00903CB8" w:rsidRPr="00903CB8">
        <w:t xml:space="preserve">Petroleum </w:t>
      </w:r>
      <w:r w:rsidR="008E1FF2">
        <w:t>and</w:t>
      </w:r>
      <w:r w:rsidR="00903CB8" w:rsidRPr="00903CB8">
        <w:t xml:space="preserve"> Explosives Manager</w:t>
      </w:r>
      <w:r w:rsidR="00903CB8">
        <w:t>, where relevant)</w:t>
      </w:r>
      <w:r w:rsidRPr="000C4DF8">
        <w:t>.</w:t>
      </w:r>
    </w:p>
    <w:p w14:paraId="3708C4BD" w14:textId="674256FE" w:rsidR="004A658E" w:rsidRPr="00903CB8" w:rsidRDefault="004A658E" w:rsidP="00752C16">
      <w:pPr>
        <w:pStyle w:val="ListParagraph"/>
      </w:pPr>
      <w:r w:rsidRPr="00903CB8">
        <w:t>ASB in communities.</w:t>
      </w:r>
    </w:p>
    <w:p w14:paraId="751A9901" w14:textId="66705A81" w:rsidR="007416AF" w:rsidRPr="00903CB8" w:rsidRDefault="004A658E" w:rsidP="00C929D8">
      <w:pPr>
        <w:rPr>
          <w:color w:val="auto"/>
        </w:rPr>
      </w:pPr>
      <w:r w:rsidRPr="00903CB8">
        <w:rPr>
          <w:color w:val="auto"/>
        </w:rPr>
        <w:lastRenderedPageBreak/>
        <w:t>Any persons involved in throwing fireworks or other firework related nuisance will receive formal civil warnings in addition to any criminal prosecution.</w:t>
      </w:r>
    </w:p>
    <w:p w14:paraId="6A1AE20E" w14:textId="704D4692" w:rsidR="007416AF" w:rsidRPr="00B12902" w:rsidRDefault="00C929D8" w:rsidP="00C929D8">
      <w:pPr>
        <w:pStyle w:val="Heading2"/>
        <w:rPr>
          <w:color w:val="auto"/>
        </w:rPr>
      </w:pPr>
      <w:r w:rsidRPr="00B12902">
        <w:rPr>
          <w:color w:val="auto"/>
        </w:rPr>
        <w:t>Performance indicators</w:t>
      </w:r>
    </w:p>
    <w:p w14:paraId="581DE36C" w14:textId="06CA0D56" w:rsidR="00C929D8" w:rsidRPr="00B12902" w:rsidRDefault="00C929D8" w:rsidP="00611BCB">
      <w:pPr>
        <w:rPr>
          <w:color w:val="auto"/>
        </w:rPr>
      </w:pPr>
      <w:r w:rsidRPr="00B12902">
        <w:rPr>
          <w:rFonts w:cs="Calibri"/>
          <w:color w:val="auto"/>
        </w:rPr>
        <w:t xml:space="preserve">GMFRS will once again </w:t>
      </w:r>
      <w:r w:rsidRPr="00B12902">
        <w:rPr>
          <w:color w:val="auto"/>
        </w:rPr>
        <w:t>aim to reduce overall incident numbers when compared to the same period in 202</w:t>
      </w:r>
      <w:r w:rsidR="005F5107">
        <w:rPr>
          <w:color w:val="auto"/>
        </w:rPr>
        <w:t>2</w:t>
      </w:r>
      <w:r w:rsidRPr="00B12902">
        <w:rPr>
          <w:color w:val="auto"/>
        </w:rPr>
        <w:t>, as detailed below, and performance will be evaluated against the following performance indicators:</w:t>
      </w:r>
    </w:p>
    <w:tbl>
      <w:tblPr>
        <w:tblW w:w="6666" w:type="dxa"/>
        <w:jc w:val="center"/>
        <w:tblLook w:val="04A0" w:firstRow="1" w:lastRow="0" w:firstColumn="1" w:lastColumn="0" w:noHBand="0" w:noVBand="1"/>
      </w:tblPr>
      <w:tblGrid>
        <w:gridCol w:w="4541"/>
        <w:gridCol w:w="2125"/>
      </w:tblGrid>
      <w:tr w:rsidR="00B12902" w:rsidRPr="00B12902" w14:paraId="3B4C7BFD" w14:textId="77777777" w:rsidTr="00D11EA7">
        <w:trPr>
          <w:trHeight w:val="480"/>
          <w:jc w:val="center"/>
        </w:trPr>
        <w:tc>
          <w:tcPr>
            <w:tcW w:w="4541" w:type="dxa"/>
            <w:tcBorders>
              <w:top w:val="single" w:sz="4" w:space="0" w:color="auto"/>
              <w:left w:val="single" w:sz="4" w:space="0" w:color="auto"/>
              <w:bottom w:val="single" w:sz="4" w:space="0" w:color="auto"/>
              <w:right w:val="single" w:sz="4" w:space="0" w:color="auto"/>
            </w:tcBorders>
            <w:shd w:val="clear" w:color="auto" w:fill="F2DCDB"/>
            <w:noWrap/>
            <w:vAlign w:val="center"/>
            <w:hideMark/>
          </w:tcPr>
          <w:p w14:paraId="0983060A" w14:textId="6BA781D7" w:rsidR="00C929D8" w:rsidRPr="00B12902" w:rsidRDefault="00C929D8" w:rsidP="00D11EA7">
            <w:pPr>
              <w:rPr>
                <w:rFonts w:cs="Arial"/>
                <w:b/>
                <w:bCs/>
                <w:color w:val="auto"/>
              </w:rPr>
            </w:pPr>
            <w:r w:rsidRPr="00B12902">
              <w:rPr>
                <w:rFonts w:cs="Arial"/>
                <w:b/>
                <w:bCs/>
                <w:color w:val="auto"/>
              </w:rPr>
              <w:t xml:space="preserve">Performance </w:t>
            </w:r>
            <w:r w:rsidR="008E1FF2">
              <w:rPr>
                <w:rFonts w:cs="Arial"/>
                <w:b/>
                <w:bCs/>
                <w:color w:val="auto"/>
              </w:rPr>
              <w:t>i</w:t>
            </w:r>
            <w:r w:rsidRPr="00B12902">
              <w:rPr>
                <w:rFonts w:cs="Arial"/>
                <w:b/>
                <w:bCs/>
                <w:color w:val="auto"/>
              </w:rPr>
              <w:t>ndicator</w:t>
            </w:r>
          </w:p>
        </w:tc>
        <w:tc>
          <w:tcPr>
            <w:tcW w:w="2125" w:type="dxa"/>
            <w:tcBorders>
              <w:top w:val="single" w:sz="4" w:space="0" w:color="auto"/>
              <w:left w:val="nil"/>
              <w:bottom w:val="single" w:sz="4" w:space="0" w:color="auto"/>
              <w:right w:val="single" w:sz="4" w:space="0" w:color="auto"/>
            </w:tcBorders>
            <w:shd w:val="clear" w:color="auto" w:fill="F2DCDB"/>
            <w:vAlign w:val="center"/>
            <w:hideMark/>
          </w:tcPr>
          <w:p w14:paraId="028B7678" w14:textId="1C58BA55" w:rsidR="00C929D8" w:rsidRPr="00B12902" w:rsidRDefault="00C929D8" w:rsidP="00D11EA7">
            <w:pPr>
              <w:jc w:val="center"/>
              <w:rPr>
                <w:rFonts w:cs="Arial"/>
                <w:b/>
                <w:bCs/>
                <w:color w:val="auto"/>
              </w:rPr>
            </w:pPr>
            <w:r w:rsidRPr="00B12902">
              <w:rPr>
                <w:rFonts w:cs="Arial"/>
                <w:b/>
                <w:bCs/>
                <w:color w:val="auto"/>
              </w:rPr>
              <w:t xml:space="preserve">Reporting </w:t>
            </w:r>
            <w:r w:rsidR="008E1FF2">
              <w:rPr>
                <w:rFonts w:cs="Arial"/>
                <w:b/>
                <w:bCs/>
                <w:color w:val="auto"/>
              </w:rPr>
              <w:t>p</w:t>
            </w:r>
            <w:r w:rsidRPr="00B12902">
              <w:rPr>
                <w:rFonts w:cs="Arial"/>
                <w:b/>
                <w:bCs/>
                <w:color w:val="auto"/>
              </w:rPr>
              <w:t>hases</w:t>
            </w:r>
          </w:p>
        </w:tc>
      </w:tr>
      <w:tr w:rsidR="00B12902" w:rsidRPr="00B12902" w14:paraId="7E331704" w14:textId="77777777" w:rsidTr="00D11EA7">
        <w:trPr>
          <w:trHeight w:val="300"/>
          <w:jc w:val="center"/>
        </w:trPr>
        <w:tc>
          <w:tcPr>
            <w:tcW w:w="4541" w:type="dxa"/>
            <w:tcBorders>
              <w:top w:val="nil"/>
              <w:left w:val="single" w:sz="4" w:space="0" w:color="auto"/>
              <w:bottom w:val="single" w:sz="4" w:space="0" w:color="auto"/>
              <w:right w:val="single" w:sz="4" w:space="0" w:color="auto"/>
            </w:tcBorders>
            <w:vAlign w:val="center"/>
            <w:hideMark/>
          </w:tcPr>
          <w:p w14:paraId="003D5AB4" w14:textId="118116FA" w:rsidR="00C929D8" w:rsidRPr="00B12902" w:rsidRDefault="00C929D8" w:rsidP="00D11EA7">
            <w:pPr>
              <w:rPr>
                <w:rFonts w:cs="Arial"/>
                <w:color w:val="auto"/>
              </w:rPr>
            </w:pPr>
            <w:r w:rsidRPr="00B12902">
              <w:rPr>
                <w:rFonts w:cs="Arial"/>
                <w:color w:val="auto"/>
              </w:rPr>
              <w:t xml:space="preserve">Incidents of </w:t>
            </w:r>
            <w:r w:rsidR="008E1FF2">
              <w:rPr>
                <w:rFonts w:cs="Arial"/>
                <w:color w:val="auto"/>
              </w:rPr>
              <w:t>a</w:t>
            </w:r>
            <w:r w:rsidRPr="00B12902">
              <w:rPr>
                <w:rFonts w:cs="Arial"/>
                <w:color w:val="auto"/>
              </w:rPr>
              <w:t>nti-</w:t>
            </w:r>
            <w:r w:rsidR="008E1FF2">
              <w:rPr>
                <w:rFonts w:cs="Arial"/>
                <w:color w:val="auto"/>
              </w:rPr>
              <w:t>s</w:t>
            </w:r>
            <w:r w:rsidRPr="00B12902">
              <w:rPr>
                <w:rFonts w:cs="Arial"/>
                <w:color w:val="auto"/>
              </w:rPr>
              <w:t xml:space="preserve">ocial </w:t>
            </w:r>
            <w:r w:rsidR="008E1FF2">
              <w:rPr>
                <w:rFonts w:cs="Arial"/>
                <w:color w:val="auto"/>
              </w:rPr>
              <w:t>b</w:t>
            </w:r>
            <w:r w:rsidRPr="00B12902">
              <w:rPr>
                <w:rFonts w:cs="Arial"/>
                <w:color w:val="auto"/>
              </w:rPr>
              <w:t>ehaviour</w:t>
            </w:r>
          </w:p>
        </w:tc>
        <w:tc>
          <w:tcPr>
            <w:tcW w:w="2125" w:type="dxa"/>
            <w:tcBorders>
              <w:top w:val="nil"/>
              <w:left w:val="nil"/>
              <w:bottom w:val="single" w:sz="4" w:space="0" w:color="auto"/>
              <w:right w:val="single" w:sz="4" w:space="0" w:color="auto"/>
            </w:tcBorders>
            <w:noWrap/>
            <w:vAlign w:val="center"/>
            <w:hideMark/>
          </w:tcPr>
          <w:p w14:paraId="4CCD61F0" w14:textId="77777777" w:rsidR="00C929D8" w:rsidRPr="00B12902" w:rsidRDefault="00C929D8" w:rsidP="00D11EA7">
            <w:pPr>
              <w:jc w:val="center"/>
              <w:rPr>
                <w:rFonts w:cs="Arial"/>
                <w:color w:val="auto"/>
              </w:rPr>
            </w:pPr>
            <w:r w:rsidRPr="00B12902">
              <w:rPr>
                <w:rFonts w:cs="Arial"/>
                <w:color w:val="auto"/>
              </w:rPr>
              <w:t>1 &amp; 2 plus total</w:t>
            </w:r>
          </w:p>
        </w:tc>
      </w:tr>
      <w:tr w:rsidR="00B12902" w:rsidRPr="00B12902" w14:paraId="5481BCD1" w14:textId="77777777" w:rsidTr="00D11EA7">
        <w:trPr>
          <w:trHeight w:val="306"/>
          <w:jc w:val="center"/>
        </w:trPr>
        <w:tc>
          <w:tcPr>
            <w:tcW w:w="4541" w:type="dxa"/>
            <w:tcBorders>
              <w:top w:val="nil"/>
              <w:left w:val="single" w:sz="4" w:space="0" w:color="auto"/>
              <w:bottom w:val="single" w:sz="4" w:space="0" w:color="auto"/>
              <w:right w:val="single" w:sz="4" w:space="0" w:color="auto"/>
            </w:tcBorders>
            <w:vAlign w:val="center"/>
            <w:hideMark/>
          </w:tcPr>
          <w:p w14:paraId="0906F316" w14:textId="77777777" w:rsidR="00C929D8" w:rsidRPr="00B12902" w:rsidRDefault="00C929D8" w:rsidP="00D11EA7">
            <w:pPr>
              <w:rPr>
                <w:rFonts w:cs="Arial"/>
                <w:i/>
                <w:iCs/>
                <w:color w:val="auto"/>
              </w:rPr>
            </w:pPr>
            <w:r w:rsidRPr="00B12902">
              <w:rPr>
                <w:rFonts w:cs="Arial"/>
                <w:i/>
                <w:iCs/>
                <w:color w:val="auto"/>
              </w:rPr>
              <w:t>of which, incidents of anti-social behaviour involving young people</w:t>
            </w:r>
          </w:p>
        </w:tc>
        <w:tc>
          <w:tcPr>
            <w:tcW w:w="2125" w:type="dxa"/>
            <w:tcBorders>
              <w:top w:val="nil"/>
              <w:left w:val="nil"/>
              <w:bottom w:val="single" w:sz="4" w:space="0" w:color="auto"/>
              <w:right w:val="single" w:sz="4" w:space="0" w:color="auto"/>
            </w:tcBorders>
            <w:noWrap/>
            <w:vAlign w:val="center"/>
            <w:hideMark/>
          </w:tcPr>
          <w:p w14:paraId="6AA84591" w14:textId="77777777" w:rsidR="00C929D8" w:rsidRPr="00B12902" w:rsidRDefault="00C929D8" w:rsidP="00D11EA7">
            <w:pPr>
              <w:jc w:val="center"/>
              <w:rPr>
                <w:rFonts w:cs="Arial"/>
                <w:iCs/>
                <w:color w:val="auto"/>
              </w:rPr>
            </w:pPr>
            <w:r w:rsidRPr="00B12902">
              <w:rPr>
                <w:rFonts w:cs="Arial"/>
                <w:iCs/>
                <w:color w:val="auto"/>
              </w:rPr>
              <w:t>1 &amp; 2 plus total</w:t>
            </w:r>
          </w:p>
        </w:tc>
      </w:tr>
      <w:tr w:rsidR="00B12902" w:rsidRPr="00B12902" w14:paraId="6386063D" w14:textId="77777777" w:rsidTr="00D11EA7">
        <w:trPr>
          <w:trHeight w:val="306"/>
          <w:jc w:val="center"/>
        </w:trPr>
        <w:tc>
          <w:tcPr>
            <w:tcW w:w="4541" w:type="dxa"/>
            <w:tcBorders>
              <w:top w:val="nil"/>
              <w:left w:val="single" w:sz="4" w:space="0" w:color="auto"/>
              <w:bottom w:val="single" w:sz="4" w:space="0" w:color="auto"/>
              <w:right w:val="single" w:sz="4" w:space="0" w:color="auto"/>
            </w:tcBorders>
            <w:vAlign w:val="center"/>
          </w:tcPr>
          <w:p w14:paraId="10358268" w14:textId="77777777" w:rsidR="00C929D8" w:rsidRPr="00B12902" w:rsidRDefault="00C929D8" w:rsidP="00D11EA7">
            <w:pPr>
              <w:rPr>
                <w:rFonts w:cs="Arial"/>
                <w:i/>
                <w:iCs/>
                <w:color w:val="auto"/>
              </w:rPr>
            </w:pPr>
            <w:r w:rsidRPr="00B12902">
              <w:rPr>
                <w:rFonts w:cs="Arial"/>
                <w:i/>
                <w:iCs/>
                <w:color w:val="auto"/>
              </w:rPr>
              <w:t>of which, GMP hoax calls</w:t>
            </w:r>
          </w:p>
        </w:tc>
        <w:tc>
          <w:tcPr>
            <w:tcW w:w="2125" w:type="dxa"/>
            <w:tcBorders>
              <w:top w:val="nil"/>
              <w:left w:val="nil"/>
              <w:bottom w:val="single" w:sz="4" w:space="0" w:color="auto"/>
              <w:right w:val="single" w:sz="4" w:space="0" w:color="auto"/>
            </w:tcBorders>
            <w:noWrap/>
            <w:vAlign w:val="center"/>
          </w:tcPr>
          <w:p w14:paraId="6FD89982" w14:textId="77777777" w:rsidR="00C929D8" w:rsidRPr="00B12902" w:rsidRDefault="00C929D8" w:rsidP="00D11EA7">
            <w:pPr>
              <w:jc w:val="center"/>
              <w:rPr>
                <w:rFonts w:cs="Arial"/>
                <w:iCs/>
                <w:color w:val="auto"/>
              </w:rPr>
            </w:pPr>
            <w:r w:rsidRPr="00B12902">
              <w:rPr>
                <w:rFonts w:cs="Arial"/>
                <w:iCs/>
                <w:color w:val="auto"/>
              </w:rPr>
              <w:t>1 &amp; 2 plus total</w:t>
            </w:r>
          </w:p>
        </w:tc>
      </w:tr>
      <w:tr w:rsidR="00B12902" w:rsidRPr="00B12902" w14:paraId="65074C10" w14:textId="77777777" w:rsidTr="00D11EA7">
        <w:trPr>
          <w:trHeight w:val="281"/>
          <w:jc w:val="center"/>
        </w:trPr>
        <w:tc>
          <w:tcPr>
            <w:tcW w:w="4541" w:type="dxa"/>
            <w:tcBorders>
              <w:top w:val="nil"/>
              <w:left w:val="single" w:sz="4" w:space="0" w:color="auto"/>
              <w:bottom w:val="single" w:sz="4" w:space="0" w:color="auto"/>
              <w:right w:val="single" w:sz="4" w:space="0" w:color="auto"/>
            </w:tcBorders>
            <w:vAlign w:val="center"/>
            <w:hideMark/>
          </w:tcPr>
          <w:p w14:paraId="27AA2F4C" w14:textId="2B9D755E" w:rsidR="00C929D8" w:rsidRPr="00B12902" w:rsidRDefault="00C929D8" w:rsidP="00D11EA7">
            <w:pPr>
              <w:rPr>
                <w:rFonts w:cs="Arial"/>
                <w:color w:val="auto"/>
              </w:rPr>
            </w:pPr>
            <w:r w:rsidRPr="00B12902">
              <w:rPr>
                <w:rFonts w:cs="Arial"/>
                <w:color w:val="auto"/>
              </w:rPr>
              <w:t xml:space="preserve">Incidents of </w:t>
            </w:r>
            <w:r w:rsidR="008E1FF2">
              <w:rPr>
                <w:rFonts w:cs="Arial"/>
                <w:color w:val="auto"/>
              </w:rPr>
              <w:t>a</w:t>
            </w:r>
            <w:r w:rsidRPr="00B12902">
              <w:rPr>
                <w:rFonts w:cs="Arial"/>
                <w:color w:val="auto"/>
              </w:rPr>
              <w:t>nti-</w:t>
            </w:r>
            <w:r w:rsidR="008E1FF2">
              <w:rPr>
                <w:rFonts w:cs="Arial"/>
                <w:color w:val="auto"/>
              </w:rPr>
              <w:t>s</w:t>
            </w:r>
            <w:r w:rsidRPr="00B12902">
              <w:rPr>
                <w:rFonts w:cs="Arial"/>
                <w:color w:val="auto"/>
              </w:rPr>
              <w:t xml:space="preserve">ocial </w:t>
            </w:r>
            <w:r w:rsidR="008E1FF2">
              <w:rPr>
                <w:rFonts w:cs="Arial"/>
                <w:color w:val="auto"/>
              </w:rPr>
              <w:t>b</w:t>
            </w:r>
            <w:r w:rsidRPr="00B12902">
              <w:rPr>
                <w:rFonts w:cs="Arial"/>
                <w:color w:val="auto"/>
              </w:rPr>
              <w:t>ehaviour specifically relating to nuisance from fireworks</w:t>
            </w:r>
          </w:p>
        </w:tc>
        <w:tc>
          <w:tcPr>
            <w:tcW w:w="2125" w:type="dxa"/>
            <w:tcBorders>
              <w:top w:val="nil"/>
              <w:left w:val="nil"/>
              <w:bottom w:val="single" w:sz="4" w:space="0" w:color="auto"/>
              <w:right w:val="single" w:sz="4" w:space="0" w:color="auto"/>
            </w:tcBorders>
            <w:noWrap/>
            <w:vAlign w:val="center"/>
            <w:hideMark/>
          </w:tcPr>
          <w:p w14:paraId="46E547FB" w14:textId="77777777" w:rsidR="00C929D8" w:rsidRPr="00B12902" w:rsidRDefault="00C929D8" w:rsidP="00D11EA7">
            <w:pPr>
              <w:jc w:val="center"/>
              <w:rPr>
                <w:rFonts w:cs="Arial"/>
                <w:color w:val="auto"/>
              </w:rPr>
            </w:pPr>
            <w:r w:rsidRPr="00B12902">
              <w:rPr>
                <w:rFonts w:cs="Arial"/>
                <w:color w:val="auto"/>
              </w:rPr>
              <w:t>1 &amp; 2 plus total</w:t>
            </w:r>
          </w:p>
        </w:tc>
      </w:tr>
      <w:tr w:rsidR="00B12902" w:rsidRPr="00B12902" w14:paraId="67CA30E3" w14:textId="77777777" w:rsidTr="00D11EA7">
        <w:trPr>
          <w:trHeight w:val="480"/>
          <w:jc w:val="center"/>
        </w:trPr>
        <w:tc>
          <w:tcPr>
            <w:tcW w:w="4541" w:type="dxa"/>
            <w:tcBorders>
              <w:top w:val="nil"/>
              <w:left w:val="single" w:sz="4" w:space="0" w:color="auto"/>
              <w:bottom w:val="single" w:sz="4" w:space="0" w:color="auto"/>
              <w:right w:val="single" w:sz="4" w:space="0" w:color="auto"/>
            </w:tcBorders>
            <w:vAlign w:val="center"/>
            <w:hideMark/>
          </w:tcPr>
          <w:p w14:paraId="63FDE085" w14:textId="77777777" w:rsidR="00C929D8" w:rsidRPr="00B12902" w:rsidRDefault="00C929D8" w:rsidP="00D11EA7">
            <w:pPr>
              <w:rPr>
                <w:rFonts w:cs="Arial"/>
                <w:i/>
                <w:iCs/>
                <w:color w:val="auto"/>
              </w:rPr>
            </w:pPr>
            <w:r w:rsidRPr="00B12902">
              <w:rPr>
                <w:rFonts w:cs="Arial"/>
                <w:i/>
                <w:iCs/>
                <w:color w:val="auto"/>
              </w:rPr>
              <w:t>of which, anti-social behaviour involving young people and specifically relating to nuisance from fireworks</w:t>
            </w:r>
          </w:p>
        </w:tc>
        <w:tc>
          <w:tcPr>
            <w:tcW w:w="2125" w:type="dxa"/>
            <w:tcBorders>
              <w:top w:val="nil"/>
              <w:left w:val="nil"/>
              <w:bottom w:val="single" w:sz="4" w:space="0" w:color="auto"/>
              <w:right w:val="single" w:sz="4" w:space="0" w:color="auto"/>
            </w:tcBorders>
            <w:noWrap/>
            <w:vAlign w:val="center"/>
            <w:hideMark/>
          </w:tcPr>
          <w:p w14:paraId="1D9B3EF0" w14:textId="77777777" w:rsidR="00C929D8" w:rsidRPr="00B12902" w:rsidRDefault="00C929D8" w:rsidP="00D11EA7">
            <w:pPr>
              <w:jc w:val="center"/>
              <w:rPr>
                <w:rFonts w:cs="Arial"/>
                <w:color w:val="auto"/>
              </w:rPr>
            </w:pPr>
            <w:r w:rsidRPr="00B12902">
              <w:rPr>
                <w:rFonts w:cs="Arial"/>
                <w:color w:val="auto"/>
              </w:rPr>
              <w:t>1 &amp; 2 plus total</w:t>
            </w:r>
          </w:p>
        </w:tc>
      </w:tr>
      <w:tr w:rsidR="00B12902" w:rsidRPr="00B12902" w14:paraId="7127EF87" w14:textId="77777777" w:rsidTr="00D11EA7">
        <w:trPr>
          <w:trHeight w:val="480"/>
          <w:jc w:val="center"/>
        </w:trPr>
        <w:tc>
          <w:tcPr>
            <w:tcW w:w="4541" w:type="dxa"/>
            <w:tcBorders>
              <w:top w:val="nil"/>
              <w:left w:val="single" w:sz="4" w:space="0" w:color="auto"/>
              <w:bottom w:val="single" w:sz="4" w:space="0" w:color="auto"/>
              <w:right w:val="single" w:sz="4" w:space="0" w:color="auto"/>
            </w:tcBorders>
            <w:vAlign w:val="center"/>
          </w:tcPr>
          <w:p w14:paraId="52C25B0A" w14:textId="62754C60" w:rsidR="00C929D8" w:rsidRPr="00B12902" w:rsidRDefault="00C929D8" w:rsidP="00D11EA7">
            <w:pPr>
              <w:rPr>
                <w:rFonts w:cs="Arial"/>
                <w:iCs/>
                <w:color w:val="auto"/>
              </w:rPr>
            </w:pPr>
            <w:r w:rsidRPr="00B12902">
              <w:rPr>
                <w:rFonts w:cs="Arial"/>
                <w:iCs/>
                <w:color w:val="auto"/>
              </w:rPr>
              <w:t xml:space="preserve">Public </w:t>
            </w:r>
            <w:r w:rsidR="008E1FF2">
              <w:rPr>
                <w:rFonts w:cs="Arial"/>
                <w:iCs/>
                <w:color w:val="auto"/>
              </w:rPr>
              <w:t>o</w:t>
            </w:r>
            <w:r w:rsidRPr="00B12902">
              <w:rPr>
                <w:rFonts w:cs="Arial"/>
                <w:iCs/>
                <w:color w:val="auto"/>
              </w:rPr>
              <w:t xml:space="preserve">rder </w:t>
            </w:r>
            <w:r w:rsidR="008E1FF2">
              <w:rPr>
                <w:rFonts w:cs="Arial"/>
                <w:iCs/>
                <w:color w:val="auto"/>
              </w:rPr>
              <w:t>o</w:t>
            </w:r>
            <w:r w:rsidRPr="00B12902">
              <w:rPr>
                <w:rFonts w:cs="Arial"/>
                <w:iCs/>
                <w:color w:val="auto"/>
              </w:rPr>
              <w:t>ffences</w:t>
            </w:r>
          </w:p>
        </w:tc>
        <w:tc>
          <w:tcPr>
            <w:tcW w:w="2125" w:type="dxa"/>
            <w:tcBorders>
              <w:top w:val="nil"/>
              <w:left w:val="nil"/>
              <w:bottom w:val="single" w:sz="4" w:space="0" w:color="auto"/>
              <w:right w:val="single" w:sz="4" w:space="0" w:color="auto"/>
            </w:tcBorders>
            <w:noWrap/>
            <w:vAlign w:val="center"/>
          </w:tcPr>
          <w:p w14:paraId="052B8207" w14:textId="77777777" w:rsidR="00C929D8" w:rsidRPr="00B12902" w:rsidRDefault="00C929D8" w:rsidP="00D11EA7">
            <w:pPr>
              <w:jc w:val="center"/>
              <w:rPr>
                <w:rFonts w:cs="Arial"/>
                <w:color w:val="auto"/>
              </w:rPr>
            </w:pPr>
            <w:r w:rsidRPr="00B12902">
              <w:rPr>
                <w:rFonts w:cs="Arial"/>
                <w:color w:val="auto"/>
              </w:rPr>
              <w:t>1 &amp; 2 plus total</w:t>
            </w:r>
          </w:p>
        </w:tc>
      </w:tr>
      <w:tr w:rsidR="00B12902" w:rsidRPr="00B12902" w14:paraId="47B1E90D" w14:textId="77777777" w:rsidTr="00D11EA7">
        <w:trPr>
          <w:trHeight w:val="300"/>
          <w:jc w:val="center"/>
        </w:trPr>
        <w:tc>
          <w:tcPr>
            <w:tcW w:w="4541" w:type="dxa"/>
            <w:tcBorders>
              <w:top w:val="nil"/>
              <w:left w:val="single" w:sz="4" w:space="0" w:color="auto"/>
              <w:bottom w:val="single" w:sz="4" w:space="0" w:color="auto"/>
              <w:right w:val="single" w:sz="4" w:space="0" w:color="auto"/>
            </w:tcBorders>
            <w:vAlign w:val="center"/>
            <w:hideMark/>
          </w:tcPr>
          <w:p w14:paraId="241CF599" w14:textId="44C6FDC6" w:rsidR="00C929D8" w:rsidRPr="00B12902" w:rsidRDefault="00C929D8" w:rsidP="00D11EA7">
            <w:pPr>
              <w:rPr>
                <w:rFonts w:cs="Arial"/>
                <w:color w:val="auto"/>
              </w:rPr>
            </w:pPr>
            <w:r w:rsidRPr="00B12902">
              <w:rPr>
                <w:rFonts w:cs="Arial"/>
                <w:color w:val="auto"/>
              </w:rPr>
              <w:t xml:space="preserve">Criminal </w:t>
            </w:r>
            <w:r w:rsidR="008E1FF2">
              <w:rPr>
                <w:rFonts w:cs="Arial"/>
                <w:color w:val="auto"/>
              </w:rPr>
              <w:t>d</w:t>
            </w:r>
            <w:r w:rsidRPr="00B12902">
              <w:rPr>
                <w:rFonts w:cs="Arial"/>
                <w:color w:val="auto"/>
              </w:rPr>
              <w:t xml:space="preserve">amage </w:t>
            </w:r>
            <w:r w:rsidR="008E1FF2">
              <w:rPr>
                <w:rFonts w:cs="Arial"/>
                <w:color w:val="auto"/>
              </w:rPr>
              <w:t>o</w:t>
            </w:r>
            <w:r w:rsidRPr="00B12902">
              <w:rPr>
                <w:rFonts w:cs="Arial"/>
                <w:color w:val="auto"/>
              </w:rPr>
              <w:t>ffences</w:t>
            </w:r>
          </w:p>
        </w:tc>
        <w:tc>
          <w:tcPr>
            <w:tcW w:w="2125" w:type="dxa"/>
            <w:tcBorders>
              <w:top w:val="nil"/>
              <w:left w:val="nil"/>
              <w:bottom w:val="single" w:sz="4" w:space="0" w:color="auto"/>
              <w:right w:val="single" w:sz="4" w:space="0" w:color="auto"/>
            </w:tcBorders>
            <w:noWrap/>
            <w:vAlign w:val="center"/>
            <w:hideMark/>
          </w:tcPr>
          <w:p w14:paraId="0606A343" w14:textId="77777777" w:rsidR="00C929D8" w:rsidRPr="00B12902" w:rsidRDefault="00C929D8" w:rsidP="00D11EA7">
            <w:pPr>
              <w:jc w:val="center"/>
              <w:rPr>
                <w:rFonts w:cs="Arial"/>
                <w:color w:val="auto"/>
              </w:rPr>
            </w:pPr>
            <w:r w:rsidRPr="00B12902">
              <w:rPr>
                <w:rFonts w:cs="Arial"/>
                <w:color w:val="auto"/>
              </w:rPr>
              <w:t>1 &amp; 2 plus total</w:t>
            </w:r>
          </w:p>
        </w:tc>
      </w:tr>
      <w:tr w:rsidR="00B12902" w:rsidRPr="00B12902" w14:paraId="52601BD9" w14:textId="77777777" w:rsidTr="00D11EA7">
        <w:trPr>
          <w:trHeight w:val="300"/>
          <w:jc w:val="center"/>
        </w:trPr>
        <w:tc>
          <w:tcPr>
            <w:tcW w:w="4541" w:type="dxa"/>
            <w:tcBorders>
              <w:top w:val="nil"/>
              <w:left w:val="single" w:sz="4" w:space="0" w:color="auto"/>
              <w:bottom w:val="single" w:sz="4" w:space="0" w:color="auto"/>
              <w:right w:val="single" w:sz="4" w:space="0" w:color="auto"/>
            </w:tcBorders>
            <w:vAlign w:val="center"/>
            <w:hideMark/>
          </w:tcPr>
          <w:p w14:paraId="0F467BE8" w14:textId="57ECBA26" w:rsidR="00C929D8" w:rsidRPr="00B12902" w:rsidRDefault="00C929D8" w:rsidP="00D11EA7">
            <w:pPr>
              <w:rPr>
                <w:rFonts w:cs="Arial"/>
                <w:color w:val="auto"/>
              </w:rPr>
            </w:pPr>
            <w:r w:rsidRPr="00B12902">
              <w:rPr>
                <w:rFonts w:cs="Arial"/>
                <w:color w:val="auto"/>
              </w:rPr>
              <w:t xml:space="preserve">Deliberate </w:t>
            </w:r>
            <w:r w:rsidR="008E1FF2">
              <w:rPr>
                <w:rFonts w:cs="Arial"/>
                <w:color w:val="auto"/>
              </w:rPr>
              <w:t>p</w:t>
            </w:r>
            <w:r w:rsidRPr="00B12902">
              <w:rPr>
                <w:rFonts w:cs="Arial"/>
                <w:color w:val="auto"/>
              </w:rPr>
              <w:t xml:space="preserve">rimary </w:t>
            </w:r>
            <w:r w:rsidR="008E1FF2">
              <w:rPr>
                <w:rFonts w:cs="Arial"/>
                <w:color w:val="auto"/>
              </w:rPr>
              <w:t>f</w:t>
            </w:r>
            <w:r w:rsidRPr="00B12902">
              <w:rPr>
                <w:rFonts w:cs="Arial"/>
                <w:color w:val="auto"/>
              </w:rPr>
              <w:t>ires</w:t>
            </w:r>
          </w:p>
        </w:tc>
        <w:tc>
          <w:tcPr>
            <w:tcW w:w="2125" w:type="dxa"/>
            <w:tcBorders>
              <w:top w:val="nil"/>
              <w:left w:val="nil"/>
              <w:bottom w:val="single" w:sz="4" w:space="0" w:color="auto"/>
              <w:right w:val="single" w:sz="4" w:space="0" w:color="auto"/>
            </w:tcBorders>
            <w:noWrap/>
            <w:vAlign w:val="center"/>
            <w:hideMark/>
          </w:tcPr>
          <w:p w14:paraId="1E0C2124" w14:textId="77777777" w:rsidR="00C929D8" w:rsidRPr="00B12902" w:rsidRDefault="00C929D8" w:rsidP="00D11EA7">
            <w:pPr>
              <w:jc w:val="center"/>
              <w:rPr>
                <w:rFonts w:cs="Arial"/>
                <w:color w:val="auto"/>
              </w:rPr>
            </w:pPr>
            <w:r w:rsidRPr="00B12902">
              <w:rPr>
                <w:rFonts w:cs="Arial"/>
                <w:color w:val="auto"/>
              </w:rPr>
              <w:t>1 &amp; 2 plus total</w:t>
            </w:r>
          </w:p>
        </w:tc>
      </w:tr>
      <w:tr w:rsidR="00B12902" w:rsidRPr="00B12902" w14:paraId="03F8E869" w14:textId="77777777" w:rsidTr="00D11EA7">
        <w:trPr>
          <w:trHeight w:val="300"/>
          <w:jc w:val="center"/>
        </w:trPr>
        <w:tc>
          <w:tcPr>
            <w:tcW w:w="4541" w:type="dxa"/>
            <w:tcBorders>
              <w:top w:val="nil"/>
              <w:left w:val="single" w:sz="4" w:space="0" w:color="auto"/>
              <w:bottom w:val="single" w:sz="4" w:space="0" w:color="auto"/>
              <w:right w:val="single" w:sz="4" w:space="0" w:color="auto"/>
            </w:tcBorders>
            <w:vAlign w:val="center"/>
            <w:hideMark/>
          </w:tcPr>
          <w:p w14:paraId="4C192F65" w14:textId="1AACB8BB" w:rsidR="00C929D8" w:rsidRPr="00B12902" w:rsidRDefault="00C929D8" w:rsidP="00D11EA7">
            <w:pPr>
              <w:rPr>
                <w:rFonts w:cs="Arial"/>
                <w:color w:val="auto"/>
              </w:rPr>
            </w:pPr>
            <w:r w:rsidRPr="00B12902">
              <w:rPr>
                <w:rFonts w:cs="Arial"/>
                <w:color w:val="auto"/>
              </w:rPr>
              <w:t xml:space="preserve">Deliberate </w:t>
            </w:r>
            <w:r w:rsidR="008E1FF2">
              <w:rPr>
                <w:rFonts w:cs="Arial"/>
                <w:color w:val="auto"/>
              </w:rPr>
              <w:t>s</w:t>
            </w:r>
            <w:r w:rsidRPr="00B12902">
              <w:rPr>
                <w:rFonts w:cs="Arial"/>
                <w:color w:val="auto"/>
              </w:rPr>
              <w:t xml:space="preserve">econdary </w:t>
            </w:r>
            <w:r w:rsidR="008E1FF2">
              <w:rPr>
                <w:rFonts w:cs="Arial"/>
                <w:color w:val="auto"/>
              </w:rPr>
              <w:t>f</w:t>
            </w:r>
            <w:r w:rsidRPr="00B12902">
              <w:rPr>
                <w:rFonts w:cs="Arial"/>
                <w:color w:val="auto"/>
              </w:rPr>
              <w:t>ires</w:t>
            </w:r>
          </w:p>
        </w:tc>
        <w:tc>
          <w:tcPr>
            <w:tcW w:w="2125" w:type="dxa"/>
            <w:tcBorders>
              <w:top w:val="nil"/>
              <w:left w:val="nil"/>
              <w:bottom w:val="single" w:sz="4" w:space="0" w:color="auto"/>
              <w:right w:val="single" w:sz="4" w:space="0" w:color="auto"/>
            </w:tcBorders>
            <w:noWrap/>
            <w:vAlign w:val="center"/>
            <w:hideMark/>
          </w:tcPr>
          <w:p w14:paraId="7D3C0E2E" w14:textId="77777777" w:rsidR="00C929D8" w:rsidRPr="00B12902" w:rsidRDefault="00C929D8" w:rsidP="00D11EA7">
            <w:pPr>
              <w:jc w:val="center"/>
              <w:rPr>
                <w:rFonts w:cs="Arial"/>
                <w:color w:val="auto"/>
              </w:rPr>
            </w:pPr>
            <w:r w:rsidRPr="00B12902">
              <w:rPr>
                <w:rFonts w:cs="Arial"/>
                <w:color w:val="auto"/>
              </w:rPr>
              <w:t>1 &amp; 2 plus total</w:t>
            </w:r>
          </w:p>
        </w:tc>
      </w:tr>
      <w:tr w:rsidR="00B12902" w:rsidRPr="00B12902" w14:paraId="064D903E" w14:textId="77777777" w:rsidTr="00D11EA7">
        <w:trPr>
          <w:trHeight w:val="300"/>
          <w:jc w:val="center"/>
        </w:trPr>
        <w:tc>
          <w:tcPr>
            <w:tcW w:w="4541" w:type="dxa"/>
            <w:tcBorders>
              <w:top w:val="nil"/>
              <w:left w:val="single" w:sz="4" w:space="0" w:color="auto"/>
              <w:bottom w:val="single" w:sz="4" w:space="0" w:color="auto"/>
              <w:right w:val="single" w:sz="4" w:space="0" w:color="auto"/>
            </w:tcBorders>
            <w:vAlign w:val="center"/>
            <w:hideMark/>
          </w:tcPr>
          <w:p w14:paraId="7EF8B49F" w14:textId="3B4FEB21" w:rsidR="00C929D8" w:rsidRPr="00B12902" w:rsidRDefault="00C929D8" w:rsidP="00D11EA7">
            <w:pPr>
              <w:rPr>
                <w:rFonts w:cs="Arial"/>
                <w:color w:val="auto"/>
              </w:rPr>
            </w:pPr>
            <w:r w:rsidRPr="00B12902">
              <w:rPr>
                <w:rFonts w:cs="Arial"/>
                <w:color w:val="auto"/>
              </w:rPr>
              <w:t xml:space="preserve">Attacks on </w:t>
            </w:r>
            <w:r w:rsidR="008E1FF2">
              <w:rPr>
                <w:rFonts w:cs="Arial"/>
                <w:color w:val="auto"/>
              </w:rPr>
              <w:t>f</w:t>
            </w:r>
            <w:r w:rsidRPr="00B12902">
              <w:rPr>
                <w:rFonts w:cs="Arial"/>
                <w:color w:val="auto"/>
              </w:rPr>
              <w:t>irefighters</w:t>
            </w:r>
          </w:p>
        </w:tc>
        <w:tc>
          <w:tcPr>
            <w:tcW w:w="2125" w:type="dxa"/>
            <w:tcBorders>
              <w:top w:val="nil"/>
              <w:left w:val="nil"/>
              <w:bottom w:val="single" w:sz="4" w:space="0" w:color="auto"/>
              <w:right w:val="single" w:sz="4" w:space="0" w:color="auto"/>
            </w:tcBorders>
            <w:noWrap/>
            <w:vAlign w:val="center"/>
            <w:hideMark/>
          </w:tcPr>
          <w:p w14:paraId="2636259C" w14:textId="77777777" w:rsidR="00C929D8" w:rsidRPr="00B12902" w:rsidRDefault="00C929D8" w:rsidP="00D11EA7">
            <w:pPr>
              <w:jc w:val="center"/>
              <w:rPr>
                <w:rFonts w:cs="Arial"/>
                <w:color w:val="auto"/>
              </w:rPr>
            </w:pPr>
            <w:r w:rsidRPr="00B12902">
              <w:rPr>
                <w:rFonts w:cs="Arial"/>
                <w:color w:val="auto"/>
              </w:rPr>
              <w:t>1 &amp; 2 plus total</w:t>
            </w:r>
          </w:p>
        </w:tc>
      </w:tr>
      <w:tr w:rsidR="00B12902" w:rsidRPr="00B12902" w14:paraId="7426E359" w14:textId="77777777" w:rsidTr="00D11EA7">
        <w:trPr>
          <w:trHeight w:val="300"/>
          <w:jc w:val="center"/>
        </w:trPr>
        <w:tc>
          <w:tcPr>
            <w:tcW w:w="4541" w:type="dxa"/>
            <w:tcBorders>
              <w:top w:val="nil"/>
              <w:left w:val="single" w:sz="4" w:space="0" w:color="auto"/>
              <w:bottom w:val="single" w:sz="4" w:space="0" w:color="auto"/>
              <w:right w:val="single" w:sz="4" w:space="0" w:color="auto"/>
            </w:tcBorders>
            <w:vAlign w:val="center"/>
            <w:hideMark/>
          </w:tcPr>
          <w:p w14:paraId="68A34156" w14:textId="4EC3292F" w:rsidR="00C929D8" w:rsidRPr="00B12902" w:rsidRDefault="00C929D8" w:rsidP="00D11EA7">
            <w:pPr>
              <w:rPr>
                <w:rFonts w:cs="Arial"/>
                <w:color w:val="auto"/>
              </w:rPr>
            </w:pPr>
            <w:r w:rsidRPr="00B12902">
              <w:rPr>
                <w:rFonts w:cs="Arial"/>
                <w:color w:val="auto"/>
              </w:rPr>
              <w:t xml:space="preserve">GMFRS </w:t>
            </w:r>
            <w:r w:rsidR="008E1FF2">
              <w:rPr>
                <w:rFonts w:cs="Arial"/>
                <w:color w:val="auto"/>
              </w:rPr>
              <w:t>h</w:t>
            </w:r>
            <w:r w:rsidRPr="00B12902">
              <w:rPr>
                <w:rFonts w:cs="Arial"/>
                <w:color w:val="auto"/>
              </w:rPr>
              <w:t xml:space="preserve">oax </w:t>
            </w:r>
            <w:r w:rsidR="008E1FF2">
              <w:rPr>
                <w:rFonts w:cs="Arial"/>
                <w:color w:val="auto"/>
              </w:rPr>
              <w:t>c</w:t>
            </w:r>
            <w:r w:rsidRPr="00B12902">
              <w:rPr>
                <w:rFonts w:cs="Arial"/>
                <w:color w:val="auto"/>
              </w:rPr>
              <w:t xml:space="preserve">alls </w:t>
            </w:r>
            <w:r w:rsidR="008E1FF2">
              <w:rPr>
                <w:rFonts w:cs="Arial"/>
                <w:color w:val="auto"/>
              </w:rPr>
              <w:t>a</w:t>
            </w:r>
            <w:r w:rsidRPr="00B12902">
              <w:rPr>
                <w:rFonts w:cs="Arial"/>
                <w:color w:val="auto"/>
              </w:rPr>
              <w:t>ttended</w:t>
            </w:r>
          </w:p>
        </w:tc>
        <w:tc>
          <w:tcPr>
            <w:tcW w:w="2125" w:type="dxa"/>
            <w:tcBorders>
              <w:top w:val="nil"/>
              <w:left w:val="nil"/>
              <w:bottom w:val="single" w:sz="4" w:space="0" w:color="auto"/>
              <w:right w:val="single" w:sz="4" w:space="0" w:color="auto"/>
            </w:tcBorders>
            <w:noWrap/>
            <w:vAlign w:val="center"/>
            <w:hideMark/>
          </w:tcPr>
          <w:p w14:paraId="5A0E5D87" w14:textId="77777777" w:rsidR="00C929D8" w:rsidRPr="00B12902" w:rsidRDefault="00C929D8" w:rsidP="00D11EA7">
            <w:pPr>
              <w:jc w:val="center"/>
              <w:rPr>
                <w:rFonts w:cs="Arial"/>
                <w:color w:val="auto"/>
              </w:rPr>
            </w:pPr>
            <w:r w:rsidRPr="00B12902">
              <w:rPr>
                <w:rFonts w:cs="Arial"/>
                <w:color w:val="auto"/>
              </w:rPr>
              <w:t>1 &amp; 2 plus total</w:t>
            </w:r>
          </w:p>
        </w:tc>
      </w:tr>
    </w:tbl>
    <w:p w14:paraId="67BE45A7" w14:textId="51C0DA2E" w:rsidR="00C929D8" w:rsidRPr="000C4DF8" w:rsidRDefault="0000489D" w:rsidP="00611BCB">
      <w:pPr>
        <w:rPr>
          <w:color w:val="FF0000"/>
        </w:rPr>
      </w:pPr>
      <w:r w:rsidRPr="000C4DF8">
        <w:rPr>
          <w:color w:val="FF0000"/>
        </w:rPr>
        <w:br/>
      </w:r>
    </w:p>
    <w:p w14:paraId="481DD045" w14:textId="43B42070" w:rsidR="00C929D8" w:rsidRPr="00B12902" w:rsidRDefault="00C929D8" w:rsidP="00CA2D95">
      <w:pPr>
        <w:pStyle w:val="Heading2"/>
        <w:rPr>
          <w:color w:val="auto"/>
        </w:rPr>
      </w:pPr>
      <w:r w:rsidRPr="00B12902">
        <w:rPr>
          <w:color w:val="auto"/>
        </w:rPr>
        <w:lastRenderedPageBreak/>
        <w:t>Campaign analysis</w:t>
      </w:r>
    </w:p>
    <w:p w14:paraId="7958F8DA" w14:textId="04FE1CEE" w:rsidR="00C929D8" w:rsidRPr="00B12902" w:rsidRDefault="00C929D8" w:rsidP="00C929D8">
      <w:pPr>
        <w:rPr>
          <w:color w:val="auto"/>
        </w:rPr>
      </w:pPr>
      <w:r w:rsidRPr="00B12902">
        <w:rPr>
          <w:color w:val="auto"/>
        </w:rPr>
        <w:t>GMFRS will produce internal analysis of the 202</w:t>
      </w:r>
      <w:r w:rsidR="005F5107">
        <w:rPr>
          <w:color w:val="auto"/>
        </w:rPr>
        <w:t>3</w:t>
      </w:r>
      <w:r w:rsidRPr="00B12902">
        <w:rPr>
          <w:color w:val="auto"/>
        </w:rPr>
        <w:t xml:space="preserve"> </w:t>
      </w:r>
      <w:r w:rsidR="00534DFA">
        <w:rPr>
          <w:color w:val="auto"/>
        </w:rPr>
        <w:t>c</w:t>
      </w:r>
      <w:r w:rsidRPr="00B12902">
        <w:rPr>
          <w:color w:val="auto"/>
        </w:rPr>
        <w:t>ampaign</w:t>
      </w:r>
      <w:r w:rsidR="00781991">
        <w:rPr>
          <w:color w:val="auto"/>
        </w:rPr>
        <w:t>.</w:t>
      </w:r>
      <w:r w:rsidRPr="00B12902">
        <w:rPr>
          <w:color w:val="auto"/>
        </w:rPr>
        <w:t xml:space="preserve"> </w:t>
      </w:r>
      <w:r w:rsidR="00781991">
        <w:rPr>
          <w:color w:val="auto"/>
        </w:rPr>
        <w:t>K</w:t>
      </w:r>
      <w:r w:rsidRPr="00B12902">
        <w:rPr>
          <w:color w:val="auto"/>
        </w:rPr>
        <w:t xml:space="preserve">ey points </w:t>
      </w:r>
      <w:r w:rsidR="00781991">
        <w:rPr>
          <w:color w:val="auto"/>
        </w:rPr>
        <w:t xml:space="preserve">to </w:t>
      </w:r>
      <w:r w:rsidRPr="00B12902">
        <w:rPr>
          <w:color w:val="auto"/>
        </w:rPr>
        <w:t>include:</w:t>
      </w:r>
    </w:p>
    <w:p w14:paraId="654FBADB" w14:textId="153EAC38" w:rsidR="00C929D8" w:rsidRPr="00B12902" w:rsidRDefault="00C929D8" w:rsidP="00752C16">
      <w:pPr>
        <w:pStyle w:val="ListParagraph"/>
        <w:numPr>
          <w:ilvl w:val="0"/>
          <w:numId w:val="3"/>
        </w:numPr>
      </w:pPr>
      <w:r w:rsidRPr="00B12902">
        <w:t>Headline campaign outcomes.</w:t>
      </w:r>
    </w:p>
    <w:p w14:paraId="3EC0408C" w14:textId="1DC9D346" w:rsidR="00C929D8" w:rsidRPr="00B12902" w:rsidRDefault="00C929D8" w:rsidP="00752C16">
      <w:pPr>
        <w:pStyle w:val="ListParagraph"/>
        <w:numPr>
          <w:ilvl w:val="0"/>
          <w:numId w:val="3"/>
        </w:numPr>
      </w:pPr>
      <w:r w:rsidRPr="00B12902">
        <w:t>Local statistics and trends.</w:t>
      </w:r>
    </w:p>
    <w:p w14:paraId="7078FE4B" w14:textId="435A722B" w:rsidR="00C929D8" w:rsidRPr="00B12902" w:rsidRDefault="00C929D8" w:rsidP="00752C16">
      <w:pPr>
        <w:pStyle w:val="ListParagraph"/>
        <w:numPr>
          <w:ilvl w:val="0"/>
          <w:numId w:val="3"/>
        </w:numPr>
      </w:pPr>
      <w:r w:rsidRPr="00B12902">
        <w:t>School engagement.</w:t>
      </w:r>
    </w:p>
    <w:p w14:paraId="6CC06F5D" w14:textId="7FA62338" w:rsidR="00C929D8" w:rsidRPr="00B12902" w:rsidRDefault="00C929D8" w:rsidP="00752C16">
      <w:pPr>
        <w:pStyle w:val="ListParagraph"/>
        <w:numPr>
          <w:ilvl w:val="0"/>
          <w:numId w:val="3"/>
        </w:numPr>
      </w:pPr>
      <w:r w:rsidRPr="00B12902">
        <w:t>Diversionary and prevention activity.</w:t>
      </w:r>
    </w:p>
    <w:p w14:paraId="2D7D472F" w14:textId="0F35EE40" w:rsidR="00C929D8" w:rsidRPr="00B12902" w:rsidRDefault="00C929D8" w:rsidP="00752C16">
      <w:pPr>
        <w:pStyle w:val="ListParagraph"/>
        <w:numPr>
          <w:ilvl w:val="0"/>
          <w:numId w:val="3"/>
        </w:numPr>
      </w:pPr>
      <w:r w:rsidRPr="00B12902">
        <w:t>Youth engagement activity.</w:t>
      </w:r>
    </w:p>
    <w:p w14:paraId="3A20AE6A" w14:textId="4117AA6F" w:rsidR="00C929D8" w:rsidRPr="00B12902" w:rsidRDefault="00C929D8" w:rsidP="00752C16">
      <w:pPr>
        <w:pStyle w:val="ListParagraph"/>
        <w:numPr>
          <w:ilvl w:val="0"/>
          <w:numId w:val="3"/>
        </w:numPr>
      </w:pPr>
      <w:r w:rsidRPr="00B12902">
        <w:t>Inspection and enforcement activity.</w:t>
      </w:r>
    </w:p>
    <w:p w14:paraId="12CFF845" w14:textId="4D0BAD26" w:rsidR="00C929D8" w:rsidRPr="00B12902" w:rsidRDefault="00C929D8" w:rsidP="00752C16">
      <w:pPr>
        <w:pStyle w:val="ListParagraph"/>
        <w:numPr>
          <w:ilvl w:val="0"/>
          <w:numId w:val="3"/>
        </w:numPr>
      </w:pPr>
      <w:r w:rsidRPr="00B12902">
        <w:t xml:space="preserve">Emergency </w:t>
      </w:r>
      <w:r w:rsidR="00BE5078">
        <w:t>r</w:t>
      </w:r>
      <w:r w:rsidRPr="00B12902">
        <w:t xml:space="preserve">esponse and </w:t>
      </w:r>
      <w:proofErr w:type="gramStart"/>
      <w:r w:rsidRPr="00B12902">
        <w:t>North West</w:t>
      </w:r>
      <w:proofErr w:type="gramEnd"/>
      <w:r w:rsidRPr="00B12902">
        <w:t xml:space="preserve"> Fire Control (NWFC) activity.</w:t>
      </w:r>
    </w:p>
    <w:p w14:paraId="6BE421ED" w14:textId="2DA61328" w:rsidR="00C34FDC" w:rsidRPr="00B12902" w:rsidRDefault="00D20F8A" w:rsidP="00752C16">
      <w:pPr>
        <w:pStyle w:val="ListParagraph"/>
        <w:numPr>
          <w:ilvl w:val="0"/>
          <w:numId w:val="3"/>
        </w:numPr>
      </w:pPr>
      <w:r>
        <w:t>S</w:t>
      </w:r>
      <w:r w:rsidR="00C929D8" w:rsidRPr="00B12902">
        <w:t>elf-evaluation of the 202</w:t>
      </w:r>
      <w:r w:rsidR="005F5107">
        <w:t>3</w:t>
      </w:r>
      <w:r w:rsidR="00C929D8" w:rsidRPr="00B12902">
        <w:t xml:space="preserve"> </w:t>
      </w:r>
      <w:r w:rsidR="008E1FF2">
        <w:t>c</w:t>
      </w:r>
      <w:r w:rsidR="00C929D8" w:rsidRPr="00B12902">
        <w:t xml:space="preserve">ommunications </w:t>
      </w:r>
      <w:r w:rsidR="00773730">
        <w:t>plan</w:t>
      </w:r>
      <w:r w:rsidR="00C929D8" w:rsidRPr="00B12902">
        <w:t xml:space="preserve"> by GMFRS/GMCA.</w:t>
      </w:r>
    </w:p>
    <w:p w14:paraId="11BAF6E7" w14:textId="01D4FDD8" w:rsidR="00C929D8" w:rsidRPr="00D20F8A" w:rsidRDefault="00C929D8" w:rsidP="00C929D8">
      <w:pPr>
        <w:pStyle w:val="Heading2"/>
        <w:rPr>
          <w:color w:val="auto"/>
        </w:rPr>
      </w:pPr>
      <w:r w:rsidRPr="00D20F8A">
        <w:rPr>
          <w:color w:val="auto"/>
        </w:rPr>
        <w:t>GMFRS recommendations to inform 202</w:t>
      </w:r>
      <w:r w:rsidR="005F5107">
        <w:rPr>
          <w:color w:val="auto"/>
        </w:rPr>
        <w:t>3</w:t>
      </w:r>
      <w:r w:rsidRPr="00D20F8A">
        <w:rPr>
          <w:color w:val="auto"/>
        </w:rPr>
        <w:t xml:space="preserve"> planning and future </w:t>
      </w:r>
      <w:proofErr w:type="gramStart"/>
      <w:r w:rsidRPr="00D20F8A">
        <w:rPr>
          <w:color w:val="auto"/>
        </w:rPr>
        <w:t>campaigns</w:t>
      </w:r>
      <w:proofErr w:type="gramEnd"/>
    </w:p>
    <w:p w14:paraId="4CA70C10" w14:textId="45AE1C98" w:rsidR="00C929D8" w:rsidRPr="00D20F8A" w:rsidRDefault="00C929D8" w:rsidP="00EB0559">
      <w:pPr>
        <w:rPr>
          <w:color w:val="auto"/>
        </w:rPr>
      </w:pPr>
      <w:r w:rsidRPr="00D20F8A">
        <w:rPr>
          <w:color w:val="auto"/>
        </w:rPr>
        <w:t xml:space="preserve">As highlighted in the GMFRS </w:t>
      </w:r>
      <w:r w:rsidR="00D20F8A" w:rsidRPr="00D20F8A">
        <w:rPr>
          <w:color w:val="auto"/>
        </w:rPr>
        <w:t>202</w:t>
      </w:r>
      <w:r w:rsidR="005F5107">
        <w:rPr>
          <w:color w:val="auto"/>
        </w:rPr>
        <w:t>2</w:t>
      </w:r>
      <w:r w:rsidR="00D20F8A" w:rsidRPr="00D20F8A">
        <w:rPr>
          <w:color w:val="auto"/>
        </w:rPr>
        <w:t xml:space="preserve"> </w:t>
      </w:r>
      <w:r w:rsidR="00B27E52">
        <w:rPr>
          <w:color w:val="auto"/>
        </w:rPr>
        <w:t>b</w:t>
      </w:r>
      <w:r w:rsidR="00D20F8A" w:rsidRPr="00D20F8A">
        <w:rPr>
          <w:color w:val="auto"/>
        </w:rPr>
        <w:t>onfire</w:t>
      </w:r>
      <w:r w:rsidRPr="00D20F8A">
        <w:rPr>
          <w:color w:val="auto"/>
        </w:rPr>
        <w:t xml:space="preserve"> </w:t>
      </w:r>
      <w:r w:rsidR="00B27E52">
        <w:rPr>
          <w:color w:val="auto"/>
        </w:rPr>
        <w:t>c</w:t>
      </w:r>
      <w:r w:rsidRPr="00D20F8A">
        <w:rPr>
          <w:color w:val="auto"/>
        </w:rPr>
        <w:t xml:space="preserve">ampaign Headline Statistics </w:t>
      </w:r>
      <w:r w:rsidR="00534DFA">
        <w:rPr>
          <w:color w:val="auto"/>
        </w:rPr>
        <w:t>and</w:t>
      </w:r>
      <w:r w:rsidRPr="00D20F8A">
        <w:rPr>
          <w:color w:val="auto"/>
        </w:rPr>
        <w:t xml:space="preserve"> Performance </w:t>
      </w:r>
      <w:r w:rsidR="00534DFA">
        <w:rPr>
          <w:color w:val="auto"/>
        </w:rPr>
        <w:t>report</w:t>
      </w:r>
      <w:r w:rsidRPr="00D20F8A">
        <w:rPr>
          <w:color w:val="auto"/>
        </w:rPr>
        <w:t>:</w:t>
      </w:r>
    </w:p>
    <w:p w14:paraId="737085B7" w14:textId="77777777" w:rsidR="000C34BA" w:rsidRPr="000C34BA" w:rsidRDefault="000C34BA" w:rsidP="00752C16">
      <w:pPr>
        <w:pStyle w:val="ListParagraph"/>
        <w:numPr>
          <w:ilvl w:val="0"/>
          <w:numId w:val="14"/>
        </w:numPr>
      </w:pPr>
      <w:r w:rsidRPr="000C34BA">
        <w:t>Continue to use the new artwork (updating the statistics), but start advertising earlier, in phase 1.</w:t>
      </w:r>
    </w:p>
    <w:p w14:paraId="3EC6A9D4" w14:textId="77777777" w:rsidR="000C34BA" w:rsidRPr="000C34BA" w:rsidRDefault="000C34BA" w:rsidP="00752C16">
      <w:pPr>
        <w:pStyle w:val="ListParagraph"/>
        <w:numPr>
          <w:ilvl w:val="0"/>
          <w:numId w:val="14"/>
        </w:numPr>
      </w:pPr>
      <w:r w:rsidRPr="000C34BA">
        <w:t>Due to the increase in incidents of ASB relating to nuisance from fireworks and an increase in deliberate fires, focus on creating new content and promoting these messages to reduce these issues.</w:t>
      </w:r>
    </w:p>
    <w:p w14:paraId="666DF6AA" w14:textId="77777777" w:rsidR="000C34BA" w:rsidRPr="000C34BA" w:rsidRDefault="000C34BA" w:rsidP="00752C16">
      <w:pPr>
        <w:pStyle w:val="ListParagraph"/>
        <w:numPr>
          <w:ilvl w:val="0"/>
          <w:numId w:val="14"/>
        </w:numPr>
      </w:pPr>
      <w:r w:rsidRPr="000C34BA">
        <w:t>Discuss the continued use of the ‘go to an organised event’ message, as fewer local authority organised events are taking place.</w:t>
      </w:r>
    </w:p>
    <w:p w14:paraId="239CD0FE" w14:textId="77777777" w:rsidR="000C34BA" w:rsidRPr="000C34BA" w:rsidRDefault="000C34BA" w:rsidP="00752C16">
      <w:pPr>
        <w:pStyle w:val="ListParagraph"/>
        <w:numPr>
          <w:ilvl w:val="0"/>
          <w:numId w:val="14"/>
        </w:numPr>
      </w:pPr>
      <w:r w:rsidRPr="000C34BA">
        <w:t xml:space="preserve">Make more use of Reels, TikTok, Insta Stories, </w:t>
      </w:r>
      <w:proofErr w:type="gramStart"/>
      <w:r w:rsidRPr="000C34BA">
        <w:t>YouTube</w:t>
      </w:r>
      <w:proofErr w:type="gramEnd"/>
      <w:r w:rsidRPr="000C34BA">
        <w:t xml:space="preserve"> and Snapchat, as an effective way to reach our target audience.</w:t>
      </w:r>
    </w:p>
    <w:p w14:paraId="520A7611" w14:textId="77777777" w:rsidR="000C34BA" w:rsidRPr="000C34BA" w:rsidRDefault="000C34BA" w:rsidP="00752C16">
      <w:pPr>
        <w:pStyle w:val="ListParagraph"/>
        <w:numPr>
          <w:ilvl w:val="0"/>
          <w:numId w:val="14"/>
        </w:numPr>
      </w:pPr>
      <w:r w:rsidRPr="000C34BA">
        <w:t xml:space="preserve">More media work to promote the key messages in the build up to bonfire night, particularly with real stories/real case studies. </w:t>
      </w:r>
    </w:p>
    <w:p w14:paraId="76604330" w14:textId="77777777" w:rsidR="000C34BA" w:rsidRPr="000C34BA" w:rsidRDefault="000C34BA" w:rsidP="00752C16">
      <w:pPr>
        <w:pStyle w:val="ListParagraph"/>
        <w:numPr>
          <w:ilvl w:val="0"/>
          <w:numId w:val="14"/>
        </w:numPr>
      </w:pPr>
      <w:r w:rsidRPr="000C34BA">
        <w:lastRenderedPageBreak/>
        <w:t>Continue to do live coverage of bonfire night on social media as it has excellent engagement and shows the variety of work firefighters are dealing with.</w:t>
      </w:r>
    </w:p>
    <w:p w14:paraId="65FE808C" w14:textId="77777777" w:rsidR="000C34BA" w:rsidRPr="000C34BA" w:rsidRDefault="000C34BA" w:rsidP="00752C16">
      <w:pPr>
        <w:pStyle w:val="ListParagraph"/>
        <w:numPr>
          <w:ilvl w:val="0"/>
          <w:numId w:val="14"/>
        </w:numPr>
      </w:pPr>
      <w:r w:rsidRPr="000C34BA">
        <w:t>Continue with ward targeting, as we saw a reduction in deliberate primary and secondary fires and hoax call incidents in at least half of the 14 targeted wards.</w:t>
      </w:r>
    </w:p>
    <w:p w14:paraId="6F965B4A" w14:textId="77777777" w:rsidR="000C34BA" w:rsidRPr="000C34BA" w:rsidRDefault="000C34BA" w:rsidP="00752C16">
      <w:pPr>
        <w:pStyle w:val="ListParagraph"/>
        <w:numPr>
          <w:ilvl w:val="0"/>
          <w:numId w:val="14"/>
        </w:numPr>
      </w:pPr>
      <w:r w:rsidRPr="000C34BA">
        <w:t>Create and share targeted school lists earlier and have school resources available earlier.</w:t>
      </w:r>
    </w:p>
    <w:p w14:paraId="30C1BF5B" w14:textId="7055D813" w:rsidR="00C929D8" w:rsidRPr="000C34BA" w:rsidRDefault="000C34BA" w:rsidP="00752C16">
      <w:pPr>
        <w:pStyle w:val="ListParagraph"/>
        <w:numPr>
          <w:ilvl w:val="0"/>
          <w:numId w:val="14"/>
        </w:numPr>
        <w:sectPr w:rsidR="00C929D8" w:rsidRPr="000C34BA" w:rsidSect="0090052D">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40" w:right="1440" w:bottom="1276" w:left="1440" w:header="709" w:footer="692" w:gutter="0"/>
          <w:pgNumType w:start="0"/>
          <w:cols w:space="708"/>
          <w:titlePg/>
          <w:docGrid w:linePitch="360"/>
        </w:sectPr>
      </w:pPr>
      <w:r w:rsidRPr="000C34BA">
        <w:t>More input from other GMFRS departments in the planning of the campaign.</w:t>
      </w:r>
      <w:r w:rsidR="00D20F8A" w:rsidRPr="000C34BA">
        <w:t xml:space="preserve">  </w:t>
      </w:r>
    </w:p>
    <w:p w14:paraId="5A2BF6E9" w14:textId="0A90F1D8" w:rsidR="00C929D8" w:rsidRPr="00582622" w:rsidRDefault="00C929D8" w:rsidP="00C929D8">
      <w:pPr>
        <w:pStyle w:val="Heading2"/>
        <w:rPr>
          <w:color w:val="auto"/>
        </w:rPr>
      </w:pPr>
      <w:r w:rsidRPr="00582622">
        <w:rPr>
          <w:color w:val="auto"/>
        </w:rPr>
        <w:lastRenderedPageBreak/>
        <w:t>Appendix 1</w:t>
      </w:r>
    </w:p>
    <w:p w14:paraId="63AC3D9B" w14:textId="795AD7B3" w:rsidR="00C929D8" w:rsidRPr="00582622" w:rsidRDefault="00C929D8" w:rsidP="006D35B5">
      <w:pPr>
        <w:pStyle w:val="Heading3"/>
      </w:pPr>
      <w:r w:rsidRPr="00582622">
        <w:t>Partner SPOCS</w:t>
      </w:r>
    </w:p>
    <w:p w14:paraId="2D11F2BA" w14:textId="58555DED" w:rsidR="00927269" w:rsidRPr="00582622" w:rsidRDefault="00927269" w:rsidP="00927269">
      <w:pPr>
        <w:rPr>
          <w:color w:val="auto"/>
        </w:rPr>
      </w:pPr>
      <w:r w:rsidRPr="00582622">
        <w:rPr>
          <w:b/>
          <w:color w:val="auto"/>
        </w:rPr>
        <w:t xml:space="preserve">Local </w:t>
      </w:r>
      <w:r w:rsidR="00B27E52">
        <w:rPr>
          <w:b/>
          <w:color w:val="auto"/>
        </w:rPr>
        <w:t>a</w:t>
      </w:r>
      <w:r w:rsidRPr="00582622">
        <w:rPr>
          <w:b/>
          <w:color w:val="auto"/>
        </w:rPr>
        <w:t xml:space="preserve">uthority ASB / </w:t>
      </w:r>
      <w:r w:rsidR="00B27E52">
        <w:rPr>
          <w:b/>
          <w:color w:val="auto"/>
        </w:rPr>
        <w:t>b</w:t>
      </w:r>
      <w:r w:rsidR="009B5583" w:rsidRPr="00582622">
        <w:rPr>
          <w:b/>
          <w:color w:val="auto"/>
        </w:rPr>
        <w:t>onfire campaign</w:t>
      </w:r>
      <w:r w:rsidRPr="00582622">
        <w:rPr>
          <w:b/>
          <w:color w:val="auto"/>
        </w:rPr>
        <w:t xml:space="preserve"> SPOC</w:t>
      </w:r>
      <w:r w:rsidR="00B27E52">
        <w:rPr>
          <w:b/>
          <w:color w:val="auto"/>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Caption w:val="Contact details for Local Authority ASB / Bonfire campaign SPOCs"/>
      </w:tblPr>
      <w:tblGrid>
        <w:gridCol w:w="2337"/>
        <w:gridCol w:w="4236"/>
        <w:gridCol w:w="2478"/>
        <w:gridCol w:w="5061"/>
      </w:tblGrid>
      <w:tr w:rsidR="00582622" w:rsidRPr="00582622" w14:paraId="63DDCBBD" w14:textId="77777777" w:rsidTr="00927269">
        <w:trPr>
          <w:trHeight w:val="469"/>
        </w:trPr>
        <w:tc>
          <w:tcPr>
            <w:tcW w:w="828" w:type="pct"/>
            <w:shd w:val="clear" w:color="auto" w:fill="FFFFFF" w:themeFill="background1"/>
            <w:tcMar>
              <w:top w:w="0" w:type="dxa"/>
              <w:left w:w="108" w:type="dxa"/>
              <w:bottom w:w="0" w:type="dxa"/>
              <w:right w:w="108" w:type="dxa"/>
            </w:tcMar>
          </w:tcPr>
          <w:p w14:paraId="2998316D" w14:textId="77777777" w:rsidR="00C929D8" w:rsidRPr="00582622" w:rsidRDefault="00C929D8" w:rsidP="00927269">
            <w:pPr>
              <w:pStyle w:val="Heading5"/>
              <w:rPr>
                <w:color w:val="auto"/>
              </w:rPr>
            </w:pPr>
            <w:bookmarkStart w:id="4" w:name="_Hlk84339179"/>
            <w:r w:rsidRPr="00582622">
              <w:rPr>
                <w:color w:val="auto"/>
              </w:rPr>
              <w:t xml:space="preserve">Division </w:t>
            </w:r>
          </w:p>
        </w:tc>
        <w:tc>
          <w:tcPr>
            <w:tcW w:w="1501" w:type="pct"/>
            <w:shd w:val="clear" w:color="auto" w:fill="FFFFFF" w:themeFill="background1"/>
            <w:tcMar>
              <w:top w:w="0" w:type="dxa"/>
              <w:left w:w="108" w:type="dxa"/>
              <w:bottom w:w="0" w:type="dxa"/>
              <w:right w:w="108" w:type="dxa"/>
            </w:tcMar>
          </w:tcPr>
          <w:p w14:paraId="4EACE582" w14:textId="77777777" w:rsidR="00C929D8" w:rsidRPr="00582622" w:rsidRDefault="00C929D8" w:rsidP="00927269">
            <w:pPr>
              <w:pStyle w:val="Heading5"/>
              <w:rPr>
                <w:color w:val="auto"/>
              </w:rPr>
            </w:pPr>
            <w:r w:rsidRPr="00582622">
              <w:rPr>
                <w:color w:val="auto"/>
              </w:rPr>
              <w:t> Name</w:t>
            </w:r>
          </w:p>
        </w:tc>
        <w:tc>
          <w:tcPr>
            <w:tcW w:w="878" w:type="pct"/>
            <w:shd w:val="clear" w:color="auto" w:fill="FFFFFF" w:themeFill="background1"/>
            <w:tcMar>
              <w:top w:w="0" w:type="dxa"/>
              <w:left w:w="108" w:type="dxa"/>
              <w:bottom w:w="0" w:type="dxa"/>
              <w:right w:w="108" w:type="dxa"/>
            </w:tcMar>
          </w:tcPr>
          <w:p w14:paraId="59ED8DEF" w14:textId="102D8688" w:rsidR="00C929D8" w:rsidRPr="00582622" w:rsidRDefault="00C929D8" w:rsidP="00927269">
            <w:pPr>
              <w:pStyle w:val="Heading5"/>
              <w:rPr>
                <w:color w:val="auto"/>
              </w:rPr>
            </w:pPr>
            <w:r w:rsidRPr="00582622">
              <w:rPr>
                <w:color w:val="auto"/>
              </w:rPr>
              <w:t xml:space="preserve">Contact </w:t>
            </w:r>
            <w:r w:rsidR="00BE5078">
              <w:rPr>
                <w:color w:val="auto"/>
              </w:rPr>
              <w:t>number</w:t>
            </w:r>
          </w:p>
        </w:tc>
        <w:tc>
          <w:tcPr>
            <w:tcW w:w="1793" w:type="pct"/>
            <w:shd w:val="clear" w:color="auto" w:fill="FFFFFF" w:themeFill="background1"/>
            <w:tcMar>
              <w:top w:w="0" w:type="dxa"/>
              <w:left w:w="108" w:type="dxa"/>
              <w:bottom w:w="0" w:type="dxa"/>
              <w:right w:w="108" w:type="dxa"/>
            </w:tcMar>
          </w:tcPr>
          <w:p w14:paraId="096ADE46" w14:textId="77777777" w:rsidR="00C929D8" w:rsidRPr="00582622" w:rsidRDefault="00C929D8" w:rsidP="00927269">
            <w:pPr>
              <w:pStyle w:val="Heading5"/>
              <w:rPr>
                <w:color w:val="auto"/>
              </w:rPr>
            </w:pPr>
            <w:r w:rsidRPr="00582622">
              <w:rPr>
                <w:color w:val="auto"/>
              </w:rPr>
              <w:t xml:space="preserve">Email </w:t>
            </w:r>
          </w:p>
        </w:tc>
      </w:tr>
      <w:tr w:rsidR="00582622" w:rsidRPr="00582622" w14:paraId="6C54C0E4" w14:textId="77777777" w:rsidTr="00D11EA7">
        <w:trPr>
          <w:trHeight w:val="656"/>
        </w:trPr>
        <w:tc>
          <w:tcPr>
            <w:tcW w:w="828" w:type="pct"/>
            <w:tcMar>
              <w:top w:w="0" w:type="dxa"/>
              <w:left w:w="108" w:type="dxa"/>
              <w:bottom w:w="0" w:type="dxa"/>
              <w:right w:w="108" w:type="dxa"/>
            </w:tcMar>
          </w:tcPr>
          <w:p w14:paraId="4EDE0739" w14:textId="77777777" w:rsidR="00C929D8" w:rsidRPr="00CC3304" w:rsidRDefault="00C929D8" w:rsidP="00D11EA7">
            <w:pPr>
              <w:pStyle w:val="default0"/>
              <w:rPr>
                <w:color w:val="auto"/>
              </w:rPr>
            </w:pPr>
            <w:r w:rsidRPr="00CC3304">
              <w:rPr>
                <w:color w:val="auto"/>
              </w:rPr>
              <w:t>Manchester</w:t>
            </w:r>
          </w:p>
        </w:tc>
        <w:tc>
          <w:tcPr>
            <w:tcW w:w="1501" w:type="pct"/>
            <w:tcMar>
              <w:top w:w="0" w:type="dxa"/>
              <w:left w:w="108" w:type="dxa"/>
              <w:bottom w:w="0" w:type="dxa"/>
              <w:right w:w="108" w:type="dxa"/>
            </w:tcMar>
          </w:tcPr>
          <w:p w14:paraId="02B7987B" w14:textId="77777777" w:rsidR="00C929D8" w:rsidRPr="00CC3304" w:rsidRDefault="00C929D8" w:rsidP="00594BAC">
            <w:pPr>
              <w:pStyle w:val="default0"/>
              <w:rPr>
                <w:color w:val="auto"/>
              </w:rPr>
            </w:pPr>
            <w:r w:rsidRPr="00CC3304">
              <w:rPr>
                <w:color w:val="auto"/>
              </w:rPr>
              <w:t>Justin Mundin</w:t>
            </w:r>
          </w:p>
          <w:p w14:paraId="2F34FFEC" w14:textId="4250D5E9" w:rsidR="00CC3304" w:rsidRPr="00CC3304" w:rsidRDefault="00CC3304" w:rsidP="00594BAC">
            <w:pPr>
              <w:pStyle w:val="default0"/>
              <w:rPr>
                <w:color w:val="auto"/>
              </w:rPr>
            </w:pPr>
            <w:r w:rsidRPr="00CC3304">
              <w:rPr>
                <w:color w:val="auto"/>
              </w:rPr>
              <w:t>Sarah Duckett</w:t>
            </w:r>
          </w:p>
        </w:tc>
        <w:tc>
          <w:tcPr>
            <w:tcW w:w="878" w:type="pct"/>
            <w:tcMar>
              <w:top w:w="0" w:type="dxa"/>
              <w:left w:w="108" w:type="dxa"/>
              <w:bottom w:w="0" w:type="dxa"/>
              <w:right w:w="108" w:type="dxa"/>
            </w:tcMar>
          </w:tcPr>
          <w:p w14:paraId="11B958BB" w14:textId="17D3D3F8" w:rsidR="00551EC1" w:rsidRPr="00CC3304" w:rsidRDefault="005B58EB" w:rsidP="00594BAC">
            <w:pPr>
              <w:pStyle w:val="default0"/>
              <w:rPr>
                <w:color w:val="auto"/>
              </w:rPr>
            </w:pPr>
            <w:r w:rsidRPr="00CC3304">
              <w:rPr>
                <w:color w:val="auto"/>
              </w:rPr>
              <w:t>07939 111</w:t>
            </w:r>
            <w:r w:rsidR="0021236F" w:rsidRPr="00CC3304">
              <w:rPr>
                <w:color w:val="auto"/>
              </w:rPr>
              <w:t>792</w:t>
            </w:r>
          </w:p>
        </w:tc>
        <w:tc>
          <w:tcPr>
            <w:tcW w:w="1793" w:type="pct"/>
            <w:tcMar>
              <w:top w:w="0" w:type="dxa"/>
              <w:left w:w="108" w:type="dxa"/>
              <w:bottom w:w="0" w:type="dxa"/>
              <w:right w:w="108" w:type="dxa"/>
            </w:tcMar>
          </w:tcPr>
          <w:p w14:paraId="7DCFA5BA" w14:textId="77777777" w:rsidR="003C4DC0" w:rsidRPr="00CC3304" w:rsidRDefault="005505F0" w:rsidP="004C27A8">
            <w:pPr>
              <w:pStyle w:val="NoSpacing"/>
              <w:rPr>
                <w:rStyle w:val="Hyperlink"/>
                <w:color w:val="auto"/>
              </w:rPr>
            </w:pPr>
            <w:hyperlink r:id="rId22" w:history="1">
              <w:r w:rsidR="00594BAC" w:rsidRPr="00CC3304">
                <w:rPr>
                  <w:rStyle w:val="Hyperlink"/>
                  <w:color w:val="auto"/>
                </w:rPr>
                <w:t>j.mundin@manchester.gov.uk</w:t>
              </w:r>
            </w:hyperlink>
          </w:p>
          <w:p w14:paraId="0E8DADE4" w14:textId="3A2E5835" w:rsidR="00CC3304" w:rsidRPr="00CC3304" w:rsidRDefault="004C27A8" w:rsidP="004C27A8">
            <w:pPr>
              <w:pStyle w:val="NoSpacing"/>
            </w:pPr>
            <w:hyperlink r:id="rId23" w:history="1">
              <w:r w:rsidRPr="004C27A8">
                <w:rPr>
                  <w:rStyle w:val="Hyperlink"/>
                  <w:color w:val="auto"/>
                </w:rPr>
                <w:t>sarah.duckett@manchester.gov.uk</w:t>
              </w:r>
            </w:hyperlink>
            <w:r w:rsidRPr="004C27A8">
              <w:t xml:space="preserve"> </w:t>
            </w:r>
          </w:p>
        </w:tc>
      </w:tr>
      <w:tr w:rsidR="000C4DF8" w:rsidRPr="000C4DF8" w14:paraId="10301160" w14:textId="77777777" w:rsidTr="00D11EA7">
        <w:trPr>
          <w:trHeight w:val="414"/>
        </w:trPr>
        <w:tc>
          <w:tcPr>
            <w:tcW w:w="828" w:type="pct"/>
            <w:tcMar>
              <w:top w:w="0" w:type="dxa"/>
              <w:left w:w="108" w:type="dxa"/>
              <w:bottom w:w="0" w:type="dxa"/>
              <w:right w:w="108" w:type="dxa"/>
            </w:tcMar>
          </w:tcPr>
          <w:p w14:paraId="0A78EC75" w14:textId="77777777" w:rsidR="00C929D8" w:rsidRPr="001558E6" w:rsidRDefault="00C929D8" w:rsidP="00D11EA7">
            <w:pPr>
              <w:pStyle w:val="default0"/>
              <w:rPr>
                <w:color w:val="auto"/>
              </w:rPr>
            </w:pPr>
            <w:r w:rsidRPr="001558E6">
              <w:rPr>
                <w:color w:val="auto"/>
              </w:rPr>
              <w:t>Salford</w:t>
            </w:r>
          </w:p>
        </w:tc>
        <w:tc>
          <w:tcPr>
            <w:tcW w:w="1501" w:type="pct"/>
            <w:tcMar>
              <w:top w:w="0" w:type="dxa"/>
              <w:left w:w="108" w:type="dxa"/>
              <w:bottom w:w="0" w:type="dxa"/>
              <w:right w:w="108" w:type="dxa"/>
            </w:tcMar>
          </w:tcPr>
          <w:p w14:paraId="5C140145" w14:textId="77777777" w:rsidR="00C929D8" w:rsidRPr="001558E6" w:rsidRDefault="00C929D8" w:rsidP="00D11EA7">
            <w:pPr>
              <w:pStyle w:val="default0"/>
              <w:rPr>
                <w:color w:val="auto"/>
              </w:rPr>
            </w:pPr>
            <w:r w:rsidRPr="001558E6">
              <w:rPr>
                <w:color w:val="auto"/>
              </w:rPr>
              <w:t>Neil Smith</w:t>
            </w:r>
          </w:p>
          <w:p w14:paraId="068199D3" w14:textId="77777777" w:rsidR="00C929D8" w:rsidRPr="001558E6" w:rsidRDefault="00C929D8" w:rsidP="00D11EA7">
            <w:pPr>
              <w:pStyle w:val="default0"/>
              <w:rPr>
                <w:color w:val="auto"/>
              </w:rPr>
            </w:pPr>
          </w:p>
        </w:tc>
        <w:tc>
          <w:tcPr>
            <w:tcW w:w="878" w:type="pct"/>
            <w:tcMar>
              <w:top w:w="0" w:type="dxa"/>
              <w:left w:w="108" w:type="dxa"/>
              <w:bottom w:w="0" w:type="dxa"/>
              <w:right w:w="108" w:type="dxa"/>
            </w:tcMar>
          </w:tcPr>
          <w:p w14:paraId="34F6DA64" w14:textId="77777777" w:rsidR="00C929D8" w:rsidRPr="001558E6" w:rsidRDefault="00C929D8" w:rsidP="00D11EA7">
            <w:pPr>
              <w:pStyle w:val="default0"/>
              <w:rPr>
                <w:color w:val="auto"/>
              </w:rPr>
            </w:pPr>
            <w:r w:rsidRPr="001558E6">
              <w:rPr>
                <w:color w:val="auto"/>
              </w:rPr>
              <w:t>0161 793 2933</w:t>
            </w:r>
          </w:p>
        </w:tc>
        <w:tc>
          <w:tcPr>
            <w:tcW w:w="1793" w:type="pct"/>
            <w:tcMar>
              <w:top w:w="0" w:type="dxa"/>
              <w:left w:w="108" w:type="dxa"/>
              <w:bottom w:w="0" w:type="dxa"/>
              <w:right w:w="108" w:type="dxa"/>
            </w:tcMar>
          </w:tcPr>
          <w:p w14:paraId="7D2504A4" w14:textId="77777777" w:rsidR="00C929D8" w:rsidRPr="001558E6" w:rsidRDefault="005505F0" w:rsidP="00D11EA7">
            <w:pPr>
              <w:pStyle w:val="default0"/>
              <w:rPr>
                <w:color w:val="auto"/>
              </w:rPr>
            </w:pPr>
            <w:hyperlink r:id="rId24" w:history="1">
              <w:r w:rsidR="00C929D8" w:rsidRPr="001558E6">
                <w:rPr>
                  <w:rStyle w:val="Hyperlink"/>
                  <w:color w:val="auto"/>
                </w:rPr>
                <w:t>neil.smith@salford.gov.uk</w:t>
              </w:r>
            </w:hyperlink>
          </w:p>
        </w:tc>
      </w:tr>
      <w:tr w:rsidR="000C4DF8" w:rsidRPr="000C4DF8" w14:paraId="3098D7EA" w14:textId="77777777" w:rsidTr="00D11EA7">
        <w:trPr>
          <w:trHeight w:val="519"/>
        </w:trPr>
        <w:tc>
          <w:tcPr>
            <w:tcW w:w="828" w:type="pct"/>
            <w:tcMar>
              <w:top w:w="0" w:type="dxa"/>
              <w:left w:w="108" w:type="dxa"/>
              <w:bottom w:w="0" w:type="dxa"/>
              <w:right w:w="108" w:type="dxa"/>
            </w:tcMar>
          </w:tcPr>
          <w:p w14:paraId="1F1744DA" w14:textId="77777777" w:rsidR="00C929D8" w:rsidRPr="001558E6" w:rsidRDefault="00C929D8" w:rsidP="00D11EA7">
            <w:pPr>
              <w:pStyle w:val="default0"/>
              <w:rPr>
                <w:color w:val="auto"/>
              </w:rPr>
            </w:pPr>
            <w:r w:rsidRPr="001558E6">
              <w:rPr>
                <w:color w:val="auto"/>
              </w:rPr>
              <w:t>Tameside</w:t>
            </w:r>
          </w:p>
        </w:tc>
        <w:tc>
          <w:tcPr>
            <w:tcW w:w="1501" w:type="pct"/>
            <w:tcMar>
              <w:top w:w="0" w:type="dxa"/>
              <w:left w:w="108" w:type="dxa"/>
              <w:bottom w:w="0" w:type="dxa"/>
              <w:right w:w="108" w:type="dxa"/>
            </w:tcMar>
          </w:tcPr>
          <w:p w14:paraId="1B64206A" w14:textId="1F8E3FAF" w:rsidR="00C929D8" w:rsidRPr="001558E6" w:rsidRDefault="0096124C" w:rsidP="0096124C">
            <w:pPr>
              <w:pStyle w:val="default0"/>
              <w:rPr>
                <w:color w:val="auto"/>
              </w:rPr>
            </w:pPr>
            <w:r w:rsidRPr="001558E6">
              <w:rPr>
                <w:color w:val="auto"/>
              </w:rPr>
              <w:t>Dave Smith</w:t>
            </w:r>
          </w:p>
        </w:tc>
        <w:tc>
          <w:tcPr>
            <w:tcW w:w="878" w:type="pct"/>
            <w:tcMar>
              <w:top w:w="0" w:type="dxa"/>
              <w:left w:w="108" w:type="dxa"/>
              <w:bottom w:w="0" w:type="dxa"/>
              <w:right w:w="108" w:type="dxa"/>
            </w:tcMar>
          </w:tcPr>
          <w:p w14:paraId="74ECB963" w14:textId="4A0AD0AE" w:rsidR="0096124C" w:rsidRPr="001558E6" w:rsidRDefault="0096124C" w:rsidP="0096124C">
            <w:pPr>
              <w:pStyle w:val="default0"/>
              <w:rPr>
                <w:color w:val="auto"/>
              </w:rPr>
            </w:pPr>
            <w:r w:rsidRPr="001558E6">
              <w:rPr>
                <w:color w:val="auto"/>
              </w:rPr>
              <w:t>0161 342 3318 /</w:t>
            </w:r>
          </w:p>
          <w:p w14:paraId="0484A175" w14:textId="58CD6174" w:rsidR="00C929D8" w:rsidRPr="001558E6" w:rsidRDefault="0096124C" w:rsidP="0096124C">
            <w:pPr>
              <w:pStyle w:val="default0"/>
              <w:rPr>
                <w:color w:val="auto"/>
              </w:rPr>
            </w:pPr>
            <w:r w:rsidRPr="001558E6">
              <w:rPr>
                <w:color w:val="auto"/>
              </w:rPr>
              <w:t>07725</w:t>
            </w:r>
            <w:r w:rsidR="00171088" w:rsidRPr="001558E6">
              <w:rPr>
                <w:color w:val="auto"/>
              </w:rPr>
              <w:t xml:space="preserve"> </w:t>
            </w:r>
            <w:r w:rsidRPr="001558E6">
              <w:rPr>
                <w:color w:val="auto"/>
              </w:rPr>
              <w:t>482111</w:t>
            </w:r>
          </w:p>
        </w:tc>
        <w:tc>
          <w:tcPr>
            <w:tcW w:w="1793" w:type="pct"/>
            <w:tcMar>
              <w:top w:w="0" w:type="dxa"/>
              <w:left w:w="108" w:type="dxa"/>
              <w:bottom w:w="0" w:type="dxa"/>
              <w:right w:w="108" w:type="dxa"/>
            </w:tcMar>
          </w:tcPr>
          <w:p w14:paraId="08E0BBFF" w14:textId="36BB9460" w:rsidR="00C929D8" w:rsidRPr="001558E6" w:rsidRDefault="005505F0" w:rsidP="00D11EA7">
            <w:pPr>
              <w:pStyle w:val="default0"/>
              <w:rPr>
                <w:color w:val="auto"/>
              </w:rPr>
            </w:pPr>
            <w:hyperlink r:id="rId25" w:history="1">
              <w:r w:rsidR="0096124C" w:rsidRPr="001558E6">
                <w:rPr>
                  <w:rStyle w:val="Hyperlink"/>
                  <w:color w:val="auto"/>
                </w:rPr>
                <w:t>dave.smith2@tameside.gov.uk</w:t>
              </w:r>
            </w:hyperlink>
            <w:r w:rsidR="0096124C" w:rsidRPr="001558E6">
              <w:rPr>
                <w:color w:val="auto"/>
              </w:rPr>
              <w:t xml:space="preserve"> </w:t>
            </w:r>
          </w:p>
        </w:tc>
      </w:tr>
      <w:tr w:rsidR="000C4DF8" w:rsidRPr="000C4DF8" w14:paraId="437F83B3" w14:textId="77777777" w:rsidTr="00D11EA7">
        <w:trPr>
          <w:trHeight w:val="430"/>
        </w:trPr>
        <w:tc>
          <w:tcPr>
            <w:tcW w:w="828" w:type="pct"/>
            <w:tcMar>
              <w:top w:w="0" w:type="dxa"/>
              <w:left w:w="108" w:type="dxa"/>
              <w:bottom w:w="0" w:type="dxa"/>
              <w:right w:w="108" w:type="dxa"/>
            </w:tcMar>
          </w:tcPr>
          <w:p w14:paraId="72A00146" w14:textId="77777777" w:rsidR="00C929D8" w:rsidRPr="0095328B" w:rsidRDefault="00C929D8" w:rsidP="00D11EA7">
            <w:pPr>
              <w:pStyle w:val="default0"/>
              <w:rPr>
                <w:color w:val="auto"/>
              </w:rPr>
            </w:pPr>
            <w:r w:rsidRPr="0095328B">
              <w:rPr>
                <w:color w:val="auto"/>
              </w:rPr>
              <w:t>Stockport</w:t>
            </w:r>
          </w:p>
        </w:tc>
        <w:tc>
          <w:tcPr>
            <w:tcW w:w="1501" w:type="pct"/>
            <w:tcMar>
              <w:top w:w="0" w:type="dxa"/>
              <w:left w:w="108" w:type="dxa"/>
              <w:bottom w:w="0" w:type="dxa"/>
              <w:right w:w="108" w:type="dxa"/>
            </w:tcMar>
          </w:tcPr>
          <w:p w14:paraId="7F5DCF64" w14:textId="77777777" w:rsidR="00C929D8" w:rsidRPr="0095328B" w:rsidRDefault="00C929D8" w:rsidP="00D11EA7">
            <w:pPr>
              <w:pStyle w:val="default0"/>
              <w:rPr>
                <w:color w:val="auto"/>
              </w:rPr>
            </w:pPr>
            <w:r w:rsidRPr="0095328B">
              <w:rPr>
                <w:color w:val="auto"/>
              </w:rPr>
              <w:t>Jonathan Headlam</w:t>
            </w:r>
          </w:p>
        </w:tc>
        <w:tc>
          <w:tcPr>
            <w:tcW w:w="878" w:type="pct"/>
            <w:tcMar>
              <w:top w:w="0" w:type="dxa"/>
              <w:left w:w="108" w:type="dxa"/>
              <w:bottom w:w="0" w:type="dxa"/>
              <w:right w:w="108" w:type="dxa"/>
            </w:tcMar>
          </w:tcPr>
          <w:p w14:paraId="4CEA1DFF" w14:textId="77777777" w:rsidR="00C929D8" w:rsidRPr="0095328B" w:rsidRDefault="00C929D8" w:rsidP="00D11EA7">
            <w:pPr>
              <w:pStyle w:val="default0"/>
              <w:rPr>
                <w:color w:val="auto"/>
              </w:rPr>
            </w:pPr>
            <w:r w:rsidRPr="0095328B">
              <w:rPr>
                <w:color w:val="auto"/>
              </w:rPr>
              <w:t>0161 474 3142 /</w:t>
            </w:r>
          </w:p>
          <w:p w14:paraId="4C8DA46A" w14:textId="77777777" w:rsidR="00C929D8" w:rsidRPr="0095328B" w:rsidRDefault="00C929D8" w:rsidP="00D11EA7">
            <w:pPr>
              <w:pStyle w:val="default0"/>
              <w:rPr>
                <w:color w:val="auto"/>
              </w:rPr>
            </w:pPr>
            <w:r w:rsidRPr="0095328B">
              <w:rPr>
                <w:color w:val="auto"/>
              </w:rPr>
              <w:t>07875 990188</w:t>
            </w:r>
          </w:p>
        </w:tc>
        <w:tc>
          <w:tcPr>
            <w:tcW w:w="1793" w:type="pct"/>
            <w:tcMar>
              <w:top w:w="0" w:type="dxa"/>
              <w:left w:w="108" w:type="dxa"/>
              <w:bottom w:w="0" w:type="dxa"/>
              <w:right w:w="108" w:type="dxa"/>
            </w:tcMar>
          </w:tcPr>
          <w:p w14:paraId="70E95C1C" w14:textId="77777777" w:rsidR="00C929D8" w:rsidRPr="0095328B" w:rsidRDefault="005505F0" w:rsidP="00D11EA7">
            <w:pPr>
              <w:pStyle w:val="default0"/>
              <w:rPr>
                <w:color w:val="auto"/>
              </w:rPr>
            </w:pPr>
            <w:hyperlink r:id="rId26" w:history="1">
              <w:r w:rsidR="00C929D8" w:rsidRPr="0095328B">
                <w:rPr>
                  <w:rStyle w:val="Hyperlink"/>
                  <w:color w:val="auto"/>
                </w:rPr>
                <w:t>jonathan.headlam@stockport.gov.uk</w:t>
              </w:r>
            </w:hyperlink>
          </w:p>
        </w:tc>
      </w:tr>
      <w:tr w:rsidR="000C4DF8" w:rsidRPr="000C4DF8" w14:paraId="6E9012F5" w14:textId="77777777" w:rsidTr="00D11EA7">
        <w:trPr>
          <w:trHeight w:val="430"/>
        </w:trPr>
        <w:tc>
          <w:tcPr>
            <w:tcW w:w="828" w:type="pct"/>
            <w:tcMar>
              <w:top w:w="0" w:type="dxa"/>
              <w:left w:w="108" w:type="dxa"/>
              <w:bottom w:w="0" w:type="dxa"/>
              <w:right w:w="108" w:type="dxa"/>
            </w:tcMar>
          </w:tcPr>
          <w:p w14:paraId="0DEC48AA" w14:textId="77777777" w:rsidR="00C929D8" w:rsidRPr="00B36E4B" w:rsidRDefault="00C929D8" w:rsidP="004C27A8">
            <w:pPr>
              <w:pStyle w:val="NoSpacing"/>
            </w:pPr>
            <w:r w:rsidRPr="00B36E4B">
              <w:t>Bolton</w:t>
            </w:r>
          </w:p>
        </w:tc>
        <w:tc>
          <w:tcPr>
            <w:tcW w:w="1501" w:type="pct"/>
            <w:tcMar>
              <w:top w:w="0" w:type="dxa"/>
              <w:left w:w="108" w:type="dxa"/>
              <w:bottom w:w="0" w:type="dxa"/>
              <w:right w:w="108" w:type="dxa"/>
            </w:tcMar>
          </w:tcPr>
          <w:p w14:paraId="3CAC650B" w14:textId="46C82BC5" w:rsidR="00B36E4B" w:rsidRPr="00B36E4B" w:rsidRDefault="00643715" w:rsidP="004C27A8">
            <w:pPr>
              <w:pStyle w:val="NoSpacing"/>
            </w:pPr>
            <w:r w:rsidRPr="00643715">
              <w:t>Arron McCarthy</w:t>
            </w:r>
          </w:p>
        </w:tc>
        <w:tc>
          <w:tcPr>
            <w:tcW w:w="878" w:type="pct"/>
            <w:tcMar>
              <w:top w:w="0" w:type="dxa"/>
              <w:left w:w="108" w:type="dxa"/>
              <w:bottom w:w="0" w:type="dxa"/>
              <w:right w:w="108" w:type="dxa"/>
            </w:tcMar>
          </w:tcPr>
          <w:p w14:paraId="5BDE0BE9" w14:textId="7294AF41" w:rsidR="00C929D8" w:rsidRPr="009F700D" w:rsidRDefault="00643715" w:rsidP="004C27A8">
            <w:pPr>
              <w:pStyle w:val="NoSpacing"/>
              <w:rPr>
                <w:lang w:eastAsia="en-GB"/>
              </w:rPr>
            </w:pPr>
            <w:r>
              <w:rPr>
                <w:lang w:eastAsia="en-GB"/>
              </w:rPr>
              <w:t>01204 334745 / 07385 012120</w:t>
            </w:r>
          </w:p>
        </w:tc>
        <w:tc>
          <w:tcPr>
            <w:tcW w:w="1793" w:type="pct"/>
            <w:tcMar>
              <w:top w:w="0" w:type="dxa"/>
              <w:left w:w="108" w:type="dxa"/>
              <w:bottom w:w="0" w:type="dxa"/>
              <w:right w:w="108" w:type="dxa"/>
            </w:tcMar>
          </w:tcPr>
          <w:p w14:paraId="5B628B8A" w14:textId="28093044" w:rsidR="00B36E4B" w:rsidRPr="00B36E4B" w:rsidRDefault="005505F0" w:rsidP="004C27A8">
            <w:pPr>
              <w:pStyle w:val="NoSpacing"/>
            </w:pPr>
            <w:hyperlink r:id="rId27" w:history="1">
              <w:r w:rsidR="00643715" w:rsidRPr="00643715">
                <w:rPr>
                  <w:rStyle w:val="Hyperlink"/>
                  <w:color w:val="auto"/>
                </w:rPr>
                <w:t>arron.mccarthy@bolton.gov.uk</w:t>
              </w:r>
            </w:hyperlink>
            <w:r w:rsidR="00643715" w:rsidRPr="00643715">
              <w:t xml:space="preserve"> </w:t>
            </w:r>
          </w:p>
        </w:tc>
      </w:tr>
      <w:tr w:rsidR="000C4DF8" w:rsidRPr="000C4DF8" w14:paraId="1CE9460E" w14:textId="77777777" w:rsidTr="00D11EA7">
        <w:trPr>
          <w:trHeight w:val="430"/>
        </w:trPr>
        <w:tc>
          <w:tcPr>
            <w:tcW w:w="828" w:type="pct"/>
            <w:tcMar>
              <w:top w:w="0" w:type="dxa"/>
              <w:left w:w="108" w:type="dxa"/>
              <w:bottom w:w="0" w:type="dxa"/>
              <w:right w:w="108" w:type="dxa"/>
            </w:tcMar>
          </w:tcPr>
          <w:p w14:paraId="28343B70" w14:textId="77777777" w:rsidR="00C929D8" w:rsidRPr="005F5107" w:rsidRDefault="00C929D8" w:rsidP="00D11EA7">
            <w:pPr>
              <w:pStyle w:val="default0"/>
              <w:rPr>
                <w:color w:val="auto"/>
              </w:rPr>
            </w:pPr>
            <w:r w:rsidRPr="005F5107">
              <w:rPr>
                <w:color w:val="auto"/>
              </w:rPr>
              <w:t>Wigan</w:t>
            </w:r>
          </w:p>
        </w:tc>
        <w:tc>
          <w:tcPr>
            <w:tcW w:w="1501" w:type="pct"/>
            <w:tcMar>
              <w:top w:w="0" w:type="dxa"/>
              <w:left w:w="108" w:type="dxa"/>
              <w:bottom w:w="0" w:type="dxa"/>
              <w:right w:w="108" w:type="dxa"/>
            </w:tcMar>
          </w:tcPr>
          <w:p w14:paraId="76D90A08" w14:textId="77777777" w:rsidR="00C929D8" w:rsidRPr="005F5107" w:rsidRDefault="00C929D8" w:rsidP="00D11EA7">
            <w:pPr>
              <w:pStyle w:val="default0"/>
              <w:rPr>
                <w:color w:val="auto"/>
              </w:rPr>
            </w:pPr>
            <w:r w:rsidRPr="005F5107">
              <w:rPr>
                <w:color w:val="auto"/>
              </w:rPr>
              <w:t>Emma Catlow</w:t>
            </w:r>
          </w:p>
          <w:p w14:paraId="3A9776C7" w14:textId="32AD7E32" w:rsidR="00C929D8" w:rsidRPr="005F5107" w:rsidRDefault="00C929D8" w:rsidP="00CA2D95">
            <w:pPr>
              <w:pStyle w:val="default0"/>
              <w:rPr>
                <w:color w:val="auto"/>
              </w:rPr>
            </w:pPr>
            <w:r w:rsidRPr="005F5107">
              <w:rPr>
                <w:color w:val="auto"/>
              </w:rPr>
              <w:t>Michael Fraser</w:t>
            </w:r>
          </w:p>
        </w:tc>
        <w:tc>
          <w:tcPr>
            <w:tcW w:w="878" w:type="pct"/>
            <w:tcMar>
              <w:top w:w="0" w:type="dxa"/>
              <w:left w:w="108" w:type="dxa"/>
              <w:bottom w:w="0" w:type="dxa"/>
              <w:right w:w="108" w:type="dxa"/>
            </w:tcMar>
          </w:tcPr>
          <w:p w14:paraId="5FB481AA" w14:textId="77777777" w:rsidR="00C929D8" w:rsidRPr="005F5107" w:rsidRDefault="00C929D8" w:rsidP="00D11EA7">
            <w:pPr>
              <w:pStyle w:val="default0"/>
              <w:rPr>
                <w:color w:val="auto"/>
              </w:rPr>
            </w:pPr>
            <w:r w:rsidRPr="005F5107">
              <w:rPr>
                <w:color w:val="auto"/>
              </w:rPr>
              <w:t>07921 814904</w:t>
            </w:r>
          </w:p>
          <w:p w14:paraId="2ADF3AA4" w14:textId="4313377D" w:rsidR="00C929D8" w:rsidRPr="005F5107" w:rsidRDefault="007D4205" w:rsidP="00D11EA7">
            <w:pPr>
              <w:pStyle w:val="default0"/>
              <w:rPr>
                <w:color w:val="auto"/>
              </w:rPr>
            </w:pPr>
            <w:r w:rsidRPr="005F5107">
              <w:rPr>
                <w:color w:val="auto"/>
              </w:rPr>
              <w:t>07825 318005</w:t>
            </w:r>
          </w:p>
        </w:tc>
        <w:tc>
          <w:tcPr>
            <w:tcW w:w="1793" w:type="pct"/>
            <w:tcMar>
              <w:top w:w="0" w:type="dxa"/>
              <w:left w:w="108" w:type="dxa"/>
              <w:bottom w:w="0" w:type="dxa"/>
              <w:right w:w="108" w:type="dxa"/>
            </w:tcMar>
          </w:tcPr>
          <w:p w14:paraId="50D95DEC" w14:textId="77777777" w:rsidR="00C929D8" w:rsidRPr="005F5107" w:rsidRDefault="005505F0" w:rsidP="00D11EA7">
            <w:pPr>
              <w:pStyle w:val="default0"/>
              <w:rPr>
                <w:rStyle w:val="Hyperlink"/>
                <w:color w:val="auto"/>
              </w:rPr>
            </w:pPr>
            <w:hyperlink r:id="rId28" w:history="1">
              <w:r w:rsidR="00C929D8" w:rsidRPr="005F5107">
                <w:rPr>
                  <w:rStyle w:val="Hyperlink"/>
                  <w:color w:val="auto"/>
                </w:rPr>
                <w:t>E.Catlow@wigan.gov.uk</w:t>
              </w:r>
            </w:hyperlink>
          </w:p>
          <w:p w14:paraId="7E8DB1C1" w14:textId="117D7691" w:rsidR="00C929D8" w:rsidRPr="005F5107" w:rsidRDefault="005505F0" w:rsidP="00CA2D95">
            <w:pPr>
              <w:pStyle w:val="default0"/>
              <w:rPr>
                <w:color w:val="auto"/>
              </w:rPr>
            </w:pPr>
            <w:hyperlink r:id="rId29" w:history="1">
              <w:r w:rsidR="00C929D8" w:rsidRPr="005F5107">
                <w:rPr>
                  <w:rStyle w:val="Hyperlink"/>
                  <w:color w:val="auto"/>
                </w:rPr>
                <w:t>m.fraser@wigan.gov.uk</w:t>
              </w:r>
            </w:hyperlink>
          </w:p>
        </w:tc>
      </w:tr>
      <w:tr w:rsidR="000C4DF8" w:rsidRPr="000C4DF8" w14:paraId="546E4E52" w14:textId="77777777" w:rsidTr="00D11EA7">
        <w:trPr>
          <w:trHeight w:val="430"/>
        </w:trPr>
        <w:tc>
          <w:tcPr>
            <w:tcW w:w="828" w:type="pct"/>
            <w:tcMar>
              <w:top w:w="0" w:type="dxa"/>
              <w:left w:w="108" w:type="dxa"/>
              <w:bottom w:w="0" w:type="dxa"/>
              <w:right w:w="108" w:type="dxa"/>
            </w:tcMar>
          </w:tcPr>
          <w:p w14:paraId="3C315430" w14:textId="77777777" w:rsidR="00C929D8" w:rsidRPr="00E10B06" w:rsidRDefault="00C929D8" w:rsidP="00D11EA7">
            <w:pPr>
              <w:pStyle w:val="default0"/>
              <w:rPr>
                <w:color w:val="auto"/>
              </w:rPr>
            </w:pPr>
            <w:r w:rsidRPr="00E10B06">
              <w:rPr>
                <w:color w:val="auto"/>
              </w:rPr>
              <w:t>Trafford</w:t>
            </w:r>
          </w:p>
        </w:tc>
        <w:tc>
          <w:tcPr>
            <w:tcW w:w="1501" w:type="pct"/>
            <w:tcMar>
              <w:top w:w="0" w:type="dxa"/>
              <w:left w:w="108" w:type="dxa"/>
              <w:bottom w:w="0" w:type="dxa"/>
              <w:right w:w="108" w:type="dxa"/>
            </w:tcMar>
          </w:tcPr>
          <w:p w14:paraId="4B778BC1" w14:textId="77777777" w:rsidR="00C929D8" w:rsidRPr="00E10B06" w:rsidRDefault="00C929D8" w:rsidP="00D11EA7">
            <w:pPr>
              <w:pStyle w:val="default0"/>
              <w:rPr>
                <w:color w:val="auto"/>
              </w:rPr>
            </w:pPr>
            <w:r w:rsidRPr="00E10B06">
              <w:rPr>
                <w:color w:val="auto"/>
              </w:rPr>
              <w:t>Ian Underhill</w:t>
            </w:r>
          </w:p>
          <w:p w14:paraId="44394E8B" w14:textId="77777777" w:rsidR="00C929D8" w:rsidRPr="00E10B06" w:rsidRDefault="00C929D8" w:rsidP="00D11EA7">
            <w:pPr>
              <w:pStyle w:val="default0"/>
              <w:rPr>
                <w:color w:val="auto"/>
              </w:rPr>
            </w:pPr>
          </w:p>
        </w:tc>
        <w:tc>
          <w:tcPr>
            <w:tcW w:w="878" w:type="pct"/>
            <w:tcMar>
              <w:top w:w="0" w:type="dxa"/>
              <w:left w:w="108" w:type="dxa"/>
              <w:bottom w:w="0" w:type="dxa"/>
              <w:right w:w="108" w:type="dxa"/>
            </w:tcMar>
          </w:tcPr>
          <w:p w14:paraId="658705C2" w14:textId="74C40302" w:rsidR="00C929D8" w:rsidRPr="00E10B06" w:rsidRDefault="008629BA" w:rsidP="00D11EA7">
            <w:pPr>
              <w:pStyle w:val="default0"/>
              <w:rPr>
                <w:color w:val="auto"/>
              </w:rPr>
            </w:pPr>
            <w:r w:rsidRPr="008629BA">
              <w:rPr>
                <w:color w:val="auto"/>
              </w:rPr>
              <w:t>07973</w:t>
            </w:r>
            <w:r>
              <w:rPr>
                <w:color w:val="auto"/>
              </w:rPr>
              <w:t xml:space="preserve"> </w:t>
            </w:r>
            <w:r w:rsidRPr="008629BA">
              <w:rPr>
                <w:color w:val="auto"/>
              </w:rPr>
              <w:t>676622</w:t>
            </w:r>
          </w:p>
        </w:tc>
        <w:tc>
          <w:tcPr>
            <w:tcW w:w="1793" w:type="pct"/>
            <w:tcMar>
              <w:top w:w="0" w:type="dxa"/>
              <w:left w:w="108" w:type="dxa"/>
              <w:bottom w:w="0" w:type="dxa"/>
              <w:right w:w="108" w:type="dxa"/>
            </w:tcMar>
          </w:tcPr>
          <w:p w14:paraId="07F4C676" w14:textId="77777777" w:rsidR="00C929D8" w:rsidRPr="00E10B06" w:rsidRDefault="005505F0" w:rsidP="00D11EA7">
            <w:pPr>
              <w:pStyle w:val="default0"/>
              <w:rPr>
                <w:color w:val="auto"/>
              </w:rPr>
            </w:pPr>
            <w:hyperlink r:id="rId30" w:history="1">
              <w:r w:rsidR="00C929D8" w:rsidRPr="00E10B06">
                <w:rPr>
                  <w:rStyle w:val="Hyperlink"/>
                  <w:color w:val="auto"/>
                </w:rPr>
                <w:t>ian.underhill@trafford.gov.uk</w:t>
              </w:r>
            </w:hyperlink>
          </w:p>
        </w:tc>
      </w:tr>
      <w:tr w:rsidR="000C4DF8" w:rsidRPr="000C4DF8" w14:paraId="2B20AFB4" w14:textId="77777777" w:rsidTr="00D11EA7">
        <w:trPr>
          <w:trHeight w:val="430"/>
        </w:trPr>
        <w:tc>
          <w:tcPr>
            <w:tcW w:w="828" w:type="pct"/>
            <w:tcMar>
              <w:top w:w="0" w:type="dxa"/>
              <w:left w:w="108" w:type="dxa"/>
              <w:bottom w:w="0" w:type="dxa"/>
              <w:right w:w="108" w:type="dxa"/>
            </w:tcMar>
          </w:tcPr>
          <w:p w14:paraId="26BF7522" w14:textId="77777777" w:rsidR="00C929D8" w:rsidRPr="00C46D0D" w:rsidRDefault="00C929D8" w:rsidP="00D11EA7">
            <w:pPr>
              <w:pStyle w:val="default0"/>
              <w:rPr>
                <w:color w:val="auto"/>
              </w:rPr>
            </w:pPr>
            <w:r w:rsidRPr="00C46D0D">
              <w:rPr>
                <w:color w:val="auto"/>
              </w:rPr>
              <w:t>Bury</w:t>
            </w:r>
          </w:p>
        </w:tc>
        <w:tc>
          <w:tcPr>
            <w:tcW w:w="1501" w:type="pct"/>
            <w:tcMar>
              <w:top w:w="0" w:type="dxa"/>
              <w:left w:w="108" w:type="dxa"/>
              <w:bottom w:w="0" w:type="dxa"/>
              <w:right w:w="108" w:type="dxa"/>
            </w:tcMar>
          </w:tcPr>
          <w:p w14:paraId="19FD6EEC" w14:textId="77777777" w:rsidR="00C929D8" w:rsidRPr="00C46D0D" w:rsidRDefault="00C929D8" w:rsidP="00D11EA7">
            <w:pPr>
              <w:pStyle w:val="default0"/>
              <w:rPr>
                <w:color w:val="auto"/>
              </w:rPr>
            </w:pPr>
            <w:r w:rsidRPr="00C46D0D">
              <w:rPr>
                <w:color w:val="auto"/>
              </w:rPr>
              <w:t>Damian Miller</w:t>
            </w:r>
          </w:p>
        </w:tc>
        <w:tc>
          <w:tcPr>
            <w:tcW w:w="878" w:type="pct"/>
            <w:tcMar>
              <w:top w:w="0" w:type="dxa"/>
              <w:left w:w="108" w:type="dxa"/>
              <w:bottom w:w="0" w:type="dxa"/>
              <w:right w:w="108" w:type="dxa"/>
            </w:tcMar>
          </w:tcPr>
          <w:p w14:paraId="34C09794" w14:textId="4DA0E085" w:rsidR="00CA2D95" w:rsidRPr="00C46D0D" w:rsidRDefault="00C929D8" w:rsidP="00CA2D95">
            <w:pPr>
              <w:pStyle w:val="default0"/>
              <w:rPr>
                <w:color w:val="auto"/>
              </w:rPr>
            </w:pPr>
            <w:r w:rsidRPr="00C46D0D">
              <w:rPr>
                <w:color w:val="auto"/>
              </w:rPr>
              <w:t>0161 253 6351</w:t>
            </w:r>
            <w:r w:rsidR="00CA2D95" w:rsidRPr="00C46D0D">
              <w:rPr>
                <w:color w:val="auto"/>
              </w:rPr>
              <w:t xml:space="preserve"> /</w:t>
            </w:r>
            <w:r w:rsidR="00CA2D95" w:rsidRPr="00C46D0D">
              <w:rPr>
                <w:color w:val="auto"/>
              </w:rPr>
              <w:br/>
              <w:t>07711 954487</w:t>
            </w:r>
          </w:p>
        </w:tc>
        <w:tc>
          <w:tcPr>
            <w:tcW w:w="1793" w:type="pct"/>
            <w:tcMar>
              <w:top w:w="0" w:type="dxa"/>
              <w:left w:w="108" w:type="dxa"/>
              <w:bottom w:w="0" w:type="dxa"/>
              <w:right w:w="108" w:type="dxa"/>
            </w:tcMar>
          </w:tcPr>
          <w:p w14:paraId="5B83E800" w14:textId="77777777" w:rsidR="00C929D8" w:rsidRPr="00C46D0D" w:rsidRDefault="005505F0" w:rsidP="00D11EA7">
            <w:pPr>
              <w:pStyle w:val="default0"/>
              <w:rPr>
                <w:color w:val="auto"/>
              </w:rPr>
            </w:pPr>
            <w:hyperlink r:id="rId31" w:history="1">
              <w:r w:rsidR="00C929D8" w:rsidRPr="00C46D0D">
                <w:rPr>
                  <w:rStyle w:val="Hyperlink"/>
                  <w:color w:val="auto"/>
                </w:rPr>
                <w:t>D.R.Miller@bury.gov.uk</w:t>
              </w:r>
            </w:hyperlink>
          </w:p>
          <w:p w14:paraId="6E681CAB" w14:textId="77777777" w:rsidR="00C929D8" w:rsidRPr="00C46D0D" w:rsidRDefault="00C929D8" w:rsidP="00D11EA7">
            <w:pPr>
              <w:pStyle w:val="default0"/>
              <w:rPr>
                <w:color w:val="auto"/>
              </w:rPr>
            </w:pPr>
          </w:p>
        </w:tc>
      </w:tr>
      <w:tr w:rsidR="000C4DF8" w:rsidRPr="000C4DF8" w14:paraId="523BF2D3" w14:textId="77777777" w:rsidTr="00D11EA7">
        <w:trPr>
          <w:trHeight w:val="430"/>
        </w:trPr>
        <w:tc>
          <w:tcPr>
            <w:tcW w:w="828" w:type="pct"/>
            <w:tcMar>
              <w:top w:w="0" w:type="dxa"/>
              <w:left w:w="108" w:type="dxa"/>
              <w:bottom w:w="0" w:type="dxa"/>
              <w:right w:w="108" w:type="dxa"/>
            </w:tcMar>
          </w:tcPr>
          <w:p w14:paraId="20014F4E" w14:textId="77777777" w:rsidR="00C929D8" w:rsidRPr="00385106" w:rsidRDefault="00C929D8" w:rsidP="00D11EA7">
            <w:pPr>
              <w:pStyle w:val="default0"/>
              <w:rPr>
                <w:color w:val="auto"/>
              </w:rPr>
            </w:pPr>
            <w:r w:rsidRPr="00385106">
              <w:rPr>
                <w:color w:val="auto"/>
              </w:rPr>
              <w:t>Rochdale</w:t>
            </w:r>
          </w:p>
        </w:tc>
        <w:tc>
          <w:tcPr>
            <w:tcW w:w="1501" w:type="pct"/>
            <w:tcMar>
              <w:top w:w="0" w:type="dxa"/>
              <w:left w:w="108" w:type="dxa"/>
              <w:bottom w:w="0" w:type="dxa"/>
              <w:right w:w="108" w:type="dxa"/>
            </w:tcMar>
          </w:tcPr>
          <w:p w14:paraId="64F4156D" w14:textId="02E6E7BE" w:rsidR="004C5EF7" w:rsidRPr="00385106" w:rsidRDefault="00C929D8" w:rsidP="00D11EA7">
            <w:pPr>
              <w:pStyle w:val="default0"/>
              <w:rPr>
                <w:color w:val="auto"/>
              </w:rPr>
            </w:pPr>
            <w:r w:rsidRPr="00385106">
              <w:rPr>
                <w:color w:val="auto"/>
              </w:rPr>
              <w:t xml:space="preserve">Mark Reynolds </w:t>
            </w:r>
          </w:p>
          <w:p w14:paraId="300B88D0" w14:textId="77777777" w:rsidR="004E5DD8" w:rsidRDefault="004C5EF7" w:rsidP="00D11EA7">
            <w:pPr>
              <w:pStyle w:val="default0"/>
              <w:rPr>
                <w:color w:val="auto"/>
              </w:rPr>
            </w:pPr>
            <w:r w:rsidRPr="004C5EF7">
              <w:rPr>
                <w:color w:val="auto"/>
              </w:rPr>
              <w:t>Michael Bayley</w:t>
            </w:r>
          </w:p>
          <w:p w14:paraId="6D4C1EAD" w14:textId="723194DF" w:rsidR="004C5EF7" w:rsidRPr="00385106" w:rsidRDefault="004C5EF7" w:rsidP="00D11EA7">
            <w:pPr>
              <w:pStyle w:val="default0"/>
              <w:rPr>
                <w:color w:val="auto"/>
              </w:rPr>
            </w:pPr>
          </w:p>
        </w:tc>
        <w:tc>
          <w:tcPr>
            <w:tcW w:w="878" w:type="pct"/>
            <w:tcMar>
              <w:top w:w="0" w:type="dxa"/>
              <w:left w:w="108" w:type="dxa"/>
              <w:bottom w:w="0" w:type="dxa"/>
              <w:right w:w="108" w:type="dxa"/>
            </w:tcMar>
          </w:tcPr>
          <w:p w14:paraId="61A064F1" w14:textId="77777777" w:rsidR="004C5EF7" w:rsidRDefault="00C929D8" w:rsidP="00D11EA7">
            <w:pPr>
              <w:pStyle w:val="default0"/>
              <w:rPr>
                <w:color w:val="auto"/>
              </w:rPr>
            </w:pPr>
            <w:r w:rsidRPr="00385106">
              <w:rPr>
                <w:color w:val="auto"/>
              </w:rPr>
              <w:t>01706 924979</w:t>
            </w:r>
          </w:p>
          <w:p w14:paraId="1C41CDA8" w14:textId="30199CC8" w:rsidR="00C929D8" w:rsidRPr="00385106" w:rsidRDefault="004C5EF7" w:rsidP="00D11EA7">
            <w:pPr>
              <w:pStyle w:val="default0"/>
              <w:rPr>
                <w:color w:val="auto"/>
              </w:rPr>
            </w:pPr>
            <w:r w:rsidRPr="004C5EF7">
              <w:rPr>
                <w:color w:val="auto"/>
              </w:rPr>
              <w:t>01706 924983</w:t>
            </w:r>
          </w:p>
        </w:tc>
        <w:tc>
          <w:tcPr>
            <w:tcW w:w="1793" w:type="pct"/>
            <w:tcMar>
              <w:top w:w="0" w:type="dxa"/>
              <w:left w:w="108" w:type="dxa"/>
              <w:bottom w:w="0" w:type="dxa"/>
              <w:right w:w="108" w:type="dxa"/>
            </w:tcMar>
          </w:tcPr>
          <w:p w14:paraId="551ABEFE" w14:textId="77777777" w:rsidR="00D134C9" w:rsidRPr="004C5EF7" w:rsidRDefault="005505F0" w:rsidP="00D134C9">
            <w:pPr>
              <w:pStyle w:val="default0"/>
              <w:rPr>
                <w:color w:val="auto"/>
                <w:u w:val="single"/>
              </w:rPr>
            </w:pPr>
            <w:hyperlink r:id="rId32" w:history="1">
              <w:r w:rsidR="004E5DD8" w:rsidRPr="004C5EF7">
                <w:rPr>
                  <w:rStyle w:val="Hyperlink"/>
                  <w:color w:val="auto"/>
                </w:rPr>
                <w:t>mark.reynolds@rochdale.gov.uk</w:t>
              </w:r>
            </w:hyperlink>
            <w:r w:rsidR="00C929D8" w:rsidRPr="004C5EF7">
              <w:rPr>
                <w:color w:val="auto"/>
                <w:u w:val="single"/>
              </w:rPr>
              <w:t xml:space="preserve"> </w:t>
            </w:r>
          </w:p>
          <w:p w14:paraId="237B74C8" w14:textId="7E1DED69" w:rsidR="004C5EF7" w:rsidRPr="004C5EF7" w:rsidRDefault="004C5EF7" w:rsidP="00D134C9">
            <w:pPr>
              <w:pStyle w:val="default0"/>
              <w:rPr>
                <w:color w:val="auto"/>
                <w:u w:val="single"/>
              </w:rPr>
            </w:pPr>
            <w:r w:rsidRPr="004C5EF7">
              <w:rPr>
                <w:color w:val="auto"/>
                <w:u w:val="single"/>
              </w:rPr>
              <w:t>Michael.bayley@rochdale.gov.uk</w:t>
            </w:r>
          </w:p>
        </w:tc>
      </w:tr>
      <w:tr w:rsidR="000C4DF8" w:rsidRPr="000C4DF8" w14:paraId="0710A231" w14:textId="77777777" w:rsidTr="00D11EA7">
        <w:trPr>
          <w:trHeight w:val="430"/>
        </w:trPr>
        <w:tc>
          <w:tcPr>
            <w:tcW w:w="828" w:type="pct"/>
            <w:tcMar>
              <w:top w:w="0" w:type="dxa"/>
              <w:left w:w="108" w:type="dxa"/>
              <w:bottom w:w="0" w:type="dxa"/>
              <w:right w:w="108" w:type="dxa"/>
            </w:tcMar>
          </w:tcPr>
          <w:p w14:paraId="60DF5E25" w14:textId="77777777" w:rsidR="00C929D8" w:rsidRPr="00AA4576" w:rsidRDefault="00C929D8" w:rsidP="00D11EA7">
            <w:pPr>
              <w:pStyle w:val="default0"/>
              <w:rPr>
                <w:color w:val="auto"/>
              </w:rPr>
            </w:pPr>
            <w:r w:rsidRPr="00AA4576">
              <w:rPr>
                <w:color w:val="auto"/>
              </w:rPr>
              <w:t>Oldham</w:t>
            </w:r>
          </w:p>
        </w:tc>
        <w:tc>
          <w:tcPr>
            <w:tcW w:w="1501" w:type="pct"/>
            <w:tcMar>
              <w:top w:w="0" w:type="dxa"/>
              <w:left w:w="108" w:type="dxa"/>
              <w:bottom w:w="0" w:type="dxa"/>
              <w:right w:w="108" w:type="dxa"/>
            </w:tcMar>
          </w:tcPr>
          <w:p w14:paraId="742B94F1" w14:textId="77777777" w:rsidR="00C929D8" w:rsidRPr="00AA4576" w:rsidRDefault="00C929D8" w:rsidP="00D11EA7">
            <w:pPr>
              <w:pStyle w:val="default0"/>
              <w:rPr>
                <w:color w:val="auto"/>
              </w:rPr>
            </w:pPr>
            <w:r w:rsidRPr="00AA4576">
              <w:rPr>
                <w:color w:val="auto"/>
              </w:rPr>
              <w:t>Philip Bonworth</w:t>
            </w:r>
          </w:p>
        </w:tc>
        <w:tc>
          <w:tcPr>
            <w:tcW w:w="878" w:type="pct"/>
            <w:tcMar>
              <w:top w:w="0" w:type="dxa"/>
              <w:left w:w="108" w:type="dxa"/>
              <w:bottom w:w="0" w:type="dxa"/>
              <w:right w:w="108" w:type="dxa"/>
            </w:tcMar>
          </w:tcPr>
          <w:p w14:paraId="46FDEA25" w14:textId="77777777" w:rsidR="00C929D8" w:rsidRPr="00AA4576" w:rsidRDefault="00C929D8" w:rsidP="00D11EA7">
            <w:pPr>
              <w:pStyle w:val="default0"/>
              <w:rPr>
                <w:color w:val="auto"/>
              </w:rPr>
            </w:pPr>
            <w:r w:rsidRPr="00AA4576">
              <w:rPr>
                <w:color w:val="auto"/>
              </w:rPr>
              <w:t xml:space="preserve">0161 770 1592 / </w:t>
            </w:r>
          </w:p>
          <w:p w14:paraId="75A67E08" w14:textId="1B01C752" w:rsidR="00C929D8" w:rsidRPr="00AA4576" w:rsidRDefault="00C929D8" w:rsidP="00CA2D95">
            <w:pPr>
              <w:pStyle w:val="default0"/>
              <w:rPr>
                <w:color w:val="auto"/>
              </w:rPr>
            </w:pPr>
            <w:r w:rsidRPr="00AA4576">
              <w:rPr>
                <w:color w:val="auto"/>
              </w:rPr>
              <w:t>07834 867932</w:t>
            </w:r>
          </w:p>
        </w:tc>
        <w:tc>
          <w:tcPr>
            <w:tcW w:w="1793" w:type="pct"/>
            <w:tcMar>
              <w:top w:w="0" w:type="dxa"/>
              <w:left w:w="108" w:type="dxa"/>
              <w:bottom w:w="0" w:type="dxa"/>
              <w:right w:w="108" w:type="dxa"/>
            </w:tcMar>
          </w:tcPr>
          <w:p w14:paraId="2DBEAD71" w14:textId="7C39FC72" w:rsidR="00C929D8" w:rsidRPr="00AA4576" w:rsidRDefault="005505F0" w:rsidP="00CA2D95">
            <w:pPr>
              <w:rPr>
                <w:rFonts w:cs="Arial"/>
                <w:b/>
                <w:color w:val="auto"/>
              </w:rPr>
            </w:pPr>
            <w:hyperlink r:id="rId33" w:history="1">
              <w:r w:rsidR="00C929D8" w:rsidRPr="00AA4576">
                <w:rPr>
                  <w:rStyle w:val="Hyperlink"/>
                  <w:rFonts w:cs="Arial"/>
                  <w:color w:val="auto"/>
                </w:rPr>
                <w:t>philip.bonworth@oldham.gov.uk</w:t>
              </w:r>
            </w:hyperlink>
          </w:p>
        </w:tc>
      </w:tr>
    </w:tbl>
    <w:p w14:paraId="3EDB3920" w14:textId="1CB5A16D" w:rsidR="00927269" w:rsidRPr="00582622" w:rsidRDefault="00927269" w:rsidP="00927269">
      <w:pPr>
        <w:pStyle w:val="Heading5"/>
        <w:rPr>
          <w:color w:val="auto"/>
        </w:rPr>
      </w:pPr>
      <w:r w:rsidRPr="00582622">
        <w:rPr>
          <w:color w:val="auto"/>
        </w:rPr>
        <w:lastRenderedPageBreak/>
        <w:t xml:space="preserve">Local </w:t>
      </w:r>
      <w:r w:rsidR="00B27E52">
        <w:rPr>
          <w:color w:val="auto"/>
        </w:rPr>
        <w:t>a</w:t>
      </w:r>
      <w:r w:rsidRPr="00582622">
        <w:rPr>
          <w:color w:val="auto"/>
        </w:rPr>
        <w:t xml:space="preserve">uthority </w:t>
      </w:r>
      <w:r w:rsidR="00B27E52">
        <w:rPr>
          <w:color w:val="auto"/>
        </w:rPr>
        <w:t>t</w:t>
      </w:r>
      <w:r w:rsidRPr="00582622">
        <w:rPr>
          <w:color w:val="auto"/>
        </w:rPr>
        <w:t xml:space="preserve">rading </w:t>
      </w:r>
      <w:r w:rsidR="00B27E52">
        <w:rPr>
          <w:color w:val="auto"/>
        </w:rPr>
        <w:t>s</w:t>
      </w:r>
      <w:r w:rsidRPr="00582622">
        <w:rPr>
          <w:color w:val="auto"/>
        </w:rPr>
        <w:t>tandards SPOC</w:t>
      </w:r>
      <w:r w:rsidR="00B27E52">
        <w:rPr>
          <w:color w:val="auto"/>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Caption w:val="Contact details for Local Authority Trading Standards SPOCs"/>
      </w:tblPr>
      <w:tblGrid>
        <w:gridCol w:w="2337"/>
        <w:gridCol w:w="4236"/>
        <w:gridCol w:w="2478"/>
        <w:gridCol w:w="5061"/>
      </w:tblGrid>
      <w:tr w:rsidR="00582622" w:rsidRPr="00582622" w14:paraId="2DD08C02" w14:textId="77777777" w:rsidTr="00927269">
        <w:trPr>
          <w:trHeight w:val="469"/>
        </w:trPr>
        <w:tc>
          <w:tcPr>
            <w:tcW w:w="828" w:type="pct"/>
            <w:shd w:val="clear" w:color="auto" w:fill="FFFFFF" w:themeFill="background1"/>
            <w:tcMar>
              <w:top w:w="0" w:type="dxa"/>
              <w:left w:w="108" w:type="dxa"/>
              <w:bottom w:w="0" w:type="dxa"/>
              <w:right w:w="108" w:type="dxa"/>
            </w:tcMar>
          </w:tcPr>
          <w:p w14:paraId="3F0E9351" w14:textId="77777777" w:rsidR="00C929D8" w:rsidRPr="00582622" w:rsidRDefault="00C929D8" w:rsidP="00927269">
            <w:pPr>
              <w:pStyle w:val="Heading5"/>
              <w:rPr>
                <w:color w:val="auto"/>
              </w:rPr>
            </w:pPr>
            <w:r w:rsidRPr="00582622">
              <w:rPr>
                <w:color w:val="auto"/>
              </w:rPr>
              <w:t xml:space="preserve">Division </w:t>
            </w:r>
          </w:p>
        </w:tc>
        <w:tc>
          <w:tcPr>
            <w:tcW w:w="1501" w:type="pct"/>
            <w:shd w:val="clear" w:color="auto" w:fill="FFFFFF" w:themeFill="background1"/>
            <w:tcMar>
              <w:top w:w="0" w:type="dxa"/>
              <w:left w:w="108" w:type="dxa"/>
              <w:bottom w:w="0" w:type="dxa"/>
              <w:right w:w="108" w:type="dxa"/>
            </w:tcMar>
          </w:tcPr>
          <w:p w14:paraId="2D3650B6" w14:textId="77777777" w:rsidR="00C929D8" w:rsidRPr="00582622" w:rsidRDefault="00C929D8" w:rsidP="00927269">
            <w:pPr>
              <w:pStyle w:val="Heading5"/>
              <w:rPr>
                <w:color w:val="auto"/>
              </w:rPr>
            </w:pPr>
            <w:r w:rsidRPr="00582622">
              <w:rPr>
                <w:color w:val="auto"/>
              </w:rPr>
              <w:t> Name</w:t>
            </w:r>
          </w:p>
        </w:tc>
        <w:tc>
          <w:tcPr>
            <w:tcW w:w="878" w:type="pct"/>
            <w:shd w:val="clear" w:color="auto" w:fill="FFFFFF" w:themeFill="background1"/>
            <w:tcMar>
              <w:top w:w="0" w:type="dxa"/>
              <w:left w:w="108" w:type="dxa"/>
              <w:bottom w:w="0" w:type="dxa"/>
              <w:right w:w="108" w:type="dxa"/>
            </w:tcMar>
          </w:tcPr>
          <w:p w14:paraId="17C31822" w14:textId="6F8B9055" w:rsidR="00C929D8" w:rsidRPr="00582622" w:rsidRDefault="00C929D8" w:rsidP="00927269">
            <w:pPr>
              <w:pStyle w:val="Heading5"/>
              <w:rPr>
                <w:color w:val="auto"/>
              </w:rPr>
            </w:pPr>
            <w:r w:rsidRPr="00582622">
              <w:rPr>
                <w:color w:val="auto"/>
              </w:rPr>
              <w:t xml:space="preserve">Contact </w:t>
            </w:r>
            <w:r w:rsidR="00BE5078">
              <w:rPr>
                <w:color w:val="auto"/>
              </w:rPr>
              <w:t>number</w:t>
            </w:r>
          </w:p>
        </w:tc>
        <w:tc>
          <w:tcPr>
            <w:tcW w:w="1793" w:type="pct"/>
            <w:shd w:val="clear" w:color="auto" w:fill="FFFFFF" w:themeFill="background1"/>
            <w:tcMar>
              <w:top w:w="0" w:type="dxa"/>
              <w:left w:w="108" w:type="dxa"/>
              <w:bottom w:w="0" w:type="dxa"/>
              <w:right w:w="108" w:type="dxa"/>
            </w:tcMar>
          </w:tcPr>
          <w:p w14:paraId="328184CD" w14:textId="77777777" w:rsidR="00C929D8" w:rsidRPr="00582622" w:rsidRDefault="00C929D8" w:rsidP="00927269">
            <w:pPr>
              <w:pStyle w:val="Heading5"/>
              <w:rPr>
                <w:color w:val="auto"/>
              </w:rPr>
            </w:pPr>
            <w:r w:rsidRPr="00582622">
              <w:rPr>
                <w:color w:val="auto"/>
              </w:rPr>
              <w:t xml:space="preserve">Email </w:t>
            </w:r>
          </w:p>
        </w:tc>
      </w:tr>
      <w:tr w:rsidR="00582622" w:rsidRPr="00582622" w14:paraId="02C6E9F6" w14:textId="77777777" w:rsidTr="00D11EA7">
        <w:trPr>
          <w:trHeight w:val="430"/>
        </w:trPr>
        <w:tc>
          <w:tcPr>
            <w:tcW w:w="828" w:type="pct"/>
            <w:tcMar>
              <w:top w:w="0" w:type="dxa"/>
              <w:left w:w="108" w:type="dxa"/>
              <w:bottom w:w="0" w:type="dxa"/>
              <w:right w:w="108" w:type="dxa"/>
            </w:tcMar>
          </w:tcPr>
          <w:p w14:paraId="3497F2E8" w14:textId="77777777" w:rsidR="00C929D8" w:rsidRPr="00A14005" w:rsidRDefault="00C929D8" w:rsidP="00D11EA7">
            <w:pPr>
              <w:pStyle w:val="default0"/>
              <w:rPr>
                <w:color w:val="auto"/>
              </w:rPr>
            </w:pPr>
            <w:r w:rsidRPr="00A14005">
              <w:rPr>
                <w:color w:val="auto"/>
              </w:rPr>
              <w:t>Manchester</w:t>
            </w:r>
          </w:p>
        </w:tc>
        <w:tc>
          <w:tcPr>
            <w:tcW w:w="1501" w:type="pct"/>
            <w:tcMar>
              <w:top w:w="0" w:type="dxa"/>
              <w:left w:w="108" w:type="dxa"/>
              <w:bottom w:w="0" w:type="dxa"/>
              <w:right w:w="108" w:type="dxa"/>
            </w:tcMar>
          </w:tcPr>
          <w:p w14:paraId="444E8160" w14:textId="3781CD5E" w:rsidR="00C929D8" w:rsidRPr="00A14005" w:rsidRDefault="00A14005" w:rsidP="00D11EA7">
            <w:pPr>
              <w:pStyle w:val="default0"/>
              <w:rPr>
                <w:color w:val="auto"/>
              </w:rPr>
            </w:pPr>
            <w:r w:rsidRPr="00A14005">
              <w:rPr>
                <w:color w:val="auto"/>
              </w:rPr>
              <w:t>Holly Raw</w:t>
            </w:r>
          </w:p>
        </w:tc>
        <w:tc>
          <w:tcPr>
            <w:tcW w:w="878" w:type="pct"/>
            <w:tcMar>
              <w:top w:w="0" w:type="dxa"/>
              <w:left w:w="108" w:type="dxa"/>
              <w:bottom w:w="0" w:type="dxa"/>
              <w:right w:w="108" w:type="dxa"/>
            </w:tcMar>
          </w:tcPr>
          <w:p w14:paraId="12C62A93" w14:textId="6204C813" w:rsidR="00C929D8" w:rsidRPr="00A14005" w:rsidRDefault="00C929D8" w:rsidP="00D11EA7">
            <w:pPr>
              <w:pStyle w:val="default0"/>
              <w:rPr>
                <w:color w:val="auto"/>
              </w:rPr>
            </w:pPr>
          </w:p>
        </w:tc>
        <w:bookmarkStart w:id="5" w:name="_Hlk146893069"/>
        <w:tc>
          <w:tcPr>
            <w:tcW w:w="1793" w:type="pct"/>
            <w:tcMar>
              <w:top w:w="0" w:type="dxa"/>
              <w:left w:w="108" w:type="dxa"/>
              <w:bottom w:w="0" w:type="dxa"/>
              <w:right w:w="108" w:type="dxa"/>
            </w:tcMar>
          </w:tcPr>
          <w:p w14:paraId="575C160E" w14:textId="1EA4A8C8" w:rsidR="00C929D8" w:rsidRPr="00A14005" w:rsidRDefault="00A14005" w:rsidP="00CF7E69">
            <w:pPr>
              <w:rPr>
                <w:rFonts w:ascii="Calibri" w:hAnsi="Calibri"/>
                <w:color w:val="auto"/>
                <w:sz w:val="22"/>
              </w:rPr>
            </w:pPr>
            <w:r w:rsidRPr="00A14005">
              <w:rPr>
                <w:color w:val="auto"/>
              </w:rPr>
              <w:fldChar w:fldCharType="begin"/>
            </w:r>
            <w:r w:rsidRPr="00A14005">
              <w:rPr>
                <w:color w:val="auto"/>
              </w:rPr>
              <w:instrText>HYPERLINK "mailto:holly.raw@manchester.gov.uk"</w:instrText>
            </w:r>
            <w:r w:rsidRPr="00A14005">
              <w:rPr>
                <w:color w:val="auto"/>
              </w:rPr>
            </w:r>
            <w:r w:rsidRPr="00A14005">
              <w:rPr>
                <w:color w:val="auto"/>
              </w:rPr>
              <w:fldChar w:fldCharType="separate"/>
            </w:r>
            <w:r w:rsidRPr="00A14005">
              <w:rPr>
                <w:rStyle w:val="Hyperlink"/>
                <w:color w:val="auto"/>
              </w:rPr>
              <w:t>holly.raw@manchester.gov.uk</w:t>
            </w:r>
            <w:r w:rsidRPr="00A14005">
              <w:rPr>
                <w:color w:val="auto"/>
              </w:rPr>
              <w:fldChar w:fldCharType="end"/>
            </w:r>
            <w:r w:rsidRPr="00A14005">
              <w:rPr>
                <w:color w:val="auto"/>
              </w:rPr>
              <w:t xml:space="preserve"> </w:t>
            </w:r>
            <w:bookmarkEnd w:id="5"/>
          </w:p>
        </w:tc>
      </w:tr>
      <w:tr w:rsidR="000C4DF8" w:rsidRPr="000C4DF8" w14:paraId="5A1C7F46" w14:textId="77777777" w:rsidTr="00D11EA7">
        <w:trPr>
          <w:trHeight w:val="430"/>
        </w:trPr>
        <w:tc>
          <w:tcPr>
            <w:tcW w:w="828" w:type="pct"/>
            <w:tcMar>
              <w:top w:w="0" w:type="dxa"/>
              <w:left w:w="108" w:type="dxa"/>
              <w:bottom w:w="0" w:type="dxa"/>
              <w:right w:w="108" w:type="dxa"/>
            </w:tcMar>
          </w:tcPr>
          <w:p w14:paraId="240A31CD" w14:textId="77777777" w:rsidR="00C929D8" w:rsidRPr="00B6304C" w:rsidRDefault="00C929D8" w:rsidP="00D11EA7">
            <w:pPr>
              <w:pStyle w:val="default0"/>
              <w:rPr>
                <w:color w:val="auto"/>
              </w:rPr>
            </w:pPr>
            <w:r w:rsidRPr="00B6304C">
              <w:rPr>
                <w:color w:val="auto"/>
              </w:rPr>
              <w:t>Salford</w:t>
            </w:r>
          </w:p>
        </w:tc>
        <w:tc>
          <w:tcPr>
            <w:tcW w:w="1501" w:type="pct"/>
            <w:tcMar>
              <w:top w:w="0" w:type="dxa"/>
              <w:left w:w="108" w:type="dxa"/>
              <w:bottom w:w="0" w:type="dxa"/>
              <w:right w:w="108" w:type="dxa"/>
            </w:tcMar>
          </w:tcPr>
          <w:p w14:paraId="36253821" w14:textId="7E6FE137" w:rsidR="00C929D8" w:rsidRPr="00B6304C" w:rsidRDefault="00537CCE" w:rsidP="00D11EA7">
            <w:pPr>
              <w:pStyle w:val="default0"/>
              <w:rPr>
                <w:color w:val="auto"/>
              </w:rPr>
            </w:pPr>
            <w:r w:rsidRPr="00B6304C">
              <w:rPr>
                <w:color w:val="auto"/>
              </w:rPr>
              <w:t>Bob Hepburn</w:t>
            </w:r>
          </w:p>
          <w:p w14:paraId="4CE70C60" w14:textId="77777777" w:rsidR="00C929D8" w:rsidRPr="00B6304C" w:rsidRDefault="00C929D8" w:rsidP="00D11EA7">
            <w:pPr>
              <w:pStyle w:val="default0"/>
              <w:rPr>
                <w:color w:val="auto"/>
              </w:rPr>
            </w:pPr>
          </w:p>
        </w:tc>
        <w:tc>
          <w:tcPr>
            <w:tcW w:w="878" w:type="pct"/>
            <w:tcMar>
              <w:top w:w="0" w:type="dxa"/>
              <w:left w:w="108" w:type="dxa"/>
              <w:bottom w:w="0" w:type="dxa"/>
              <w:right w:w="108" w:type="dxa"/>
            </w:tcMar>
          </w:tcPr>
          <w:p w14:paraId="56D2962A" w14:textId="1D5ED30C" w:rsidR="00C929D8" w:rsidRPr="00B6304C" w:rsidRDefault="00537CCE" w:rsidP="00D11EA7">
            <w:pPr>
              <w:pStyle w:val="default0"/>
              <w:rPr>
                <w:color w:val="auto"/>
              </w:rPr>
            </w:pPr>
            <w:r w:rsidRPr="00B6304C">
              <w:rPr>
                <w:color w:val="auto"/>
              </w:rPr>
              <w:t>0161 925 1072</w:t>
            </w:r>
          </w:p>
        </w:tc>
        <w:tc>
          <w:tcPr>
            <w:tcW w:w="1793" w:type="pct"/>
            <w:tcMar>
              <w:top w:w="0" w:type="dxa"/>
              <w:left w:w="108" w:type="dxa"/>
              <w:bottom w:w="0" w:type="dxa"/>
              <w:right w:w="108" w:type="dxa"/>
            </w:tcMar>
          </w:tcPr>
          <w:p w14:paraId="67D7BA8C" w14:textId="34C58388" w:rsidR="00C929D8" w:rsidRPr="00115BDE" w:rsidRDefault="005505F0" w:rsidP="00D11EA7">
            <w:pPr>
              <w:pStyle w:val="default0"/>
              <w:rPr>
                <w:color w:val="auto"/>
              </w:rPr>
            </w:pPr>
            <w:hyperlink r:id="rId34" w:history="1">
              <w:r w:rsidR="00FB5419" w:rsidRPr="00115BDE">
                <w:rPr>
                  <w:rStyle w:val="Hyperlink"/>
                  <w:color w:val="auto"/>
                </w:rPr>
                <w:t>bob.hepburn@salford.gov.uk</w:t>
              </w:r>
            </w:hyperlink>
          </w:p>
        </w:tc>
      </w:tr>
      <w:tr w:rsidR="000C4DF8" w:rsidRPr="000C4DF8" w14:paraId="28C23609" w14:textId="77777777" w:rsidTr="00D11EA7">
        <w:trPr>
          <w:trHeight w:val="430"/>
        </w:trPr>
        <w:tc>
          <w:tcPr>
            <w:tcW w:w="828" w:type="pct"/>
            <w:tcMar>
              <w:top w:w="0" w:type="dxa"/>
              <w:left w:w="108" w:type="dxa"/>
              <w:bottom w:w="0" w:type="dxa"/>
              <w:right w:w="108" w:type="dxa"/>
            </w:tcMar>
          </w:tcPr>
          <w:p w14:paraId="124B8849" w14:textId="77777777" w:rsidR="00C929D8" w:rsidRPr="00F0462D" w:rsidRDefault="00C929D8" w:rsidP="00D11EA7">
            <w:pPr>
              <w:pStyle w:val="default0"/>
              <w:rPr>
                <w:color w:val="auto"/>
              </w:rPr>
            </w:pPr>
            <w:r w:rsidRPr="00F0462D">
              <w:rPr>
                <w:color w:val="auto"/>
              </w:rPr>
              <w:t>Tameside</w:t>
            </w:r>
          </w:p>
        </w:tc>
        <w:tc>
          <w:tcPr>
            <w:tcW w:w="1501" w:type="pct"/>
            <w:tcMar>
              <w:top w:w="0" w:type="dxa"/>
              <w:left w:w="108" w:type="dxa"/>
              <w:bottom w:w="0" w:type="dxa"/>
              <w:right w:w="108" w:type="dxa"/>
            </w:tcMar>
          </w:tcPr>
          <w:p w14:paraId="76B8028D" w14:textId="4E66A4E7" w:rsidR="00C929D8" w:rsidRPr="00F0462D" w:rsidRDefault="00115BDE" w:rsidP="00D11EA7">
            <w:pPr>
              <w:pStyle w:val="default0"/>
              <w:rPr>
                <w:color w:val="auto"/>
              </w:rPr>
            </w:pPr>
            <w:r w:rsidRPr="00F0462D">
              <w:rPr>
                <w:color w:val="auto"/>
              </w:rPr>
              <w:t>Bev Hursthouse</w:t>
            </w:r>
          </w:p>
        </w:tc>
        <w:tc>
          <w:tcPr>
            <w:tcW w:w="878" w:type="pct"/>
            <w:tcMar>
              <w:top w:w="0" w:type="dxa"/>
              <w:left w:w="108" w:type="dxa"/>
              <w:bottom w:w="0" w:type="dxa"/>
              <w:right w:w="108" w:type="dxa"/>
            </w:tcMar>
          </w:tcPr>
          <w:p w14:paraId="0C46D79B" w14:textId="34AF1B5D" w:rsidR="00C929D8" w:rsidRPr="00F0462D" w:rsidRDefault="00C929D8" w:rsidP="0096124C">
            <w:pPr>
              <w:pStyle w:val="default0"/>
              <w:rPr>
                <w:color w:val="auto"/>
              </w:rPr>
            </w:pPr>
          </w:p>
        </w:tc>
        <w:tc>
          <w:tcPr>
            <w:tcW w:w="1793" w:type="pct"/>
            <w:tcMar>
              <w:top w:w="0" w:type="dxa"/>
              <w:left w:w="108" w:type="dxa"/>
              <w:bottom w:w="0" w:type="dxa"/>
              <w:right w:w="108" w:type="dxa"/>
            </w:tcMar>
          </w:tcPr>
          <w:p w14:paraId="14CA1CDE" w14:textId="7072C22C" w:rsidR="00C929D8" w:rsidRPr="00F0462D" w:rsidRDefault="005505F0" w:rsidP="00D11EA7">
            <w:pPr>
              <w:pStyle w:val="default0"/>
              <w:rPr>
                <w:color w:val="auto"/>
              </w:rPr>
            </w:pPr>
            <w:hyperlink r:id="rId35" w:history="1">
              <w:r w:rsidR="00115BDE" w:rsidRPr="00F0462D">
                <w:rPr>
                  <w:rStyle w:val="Hyperlink"/>
                  <w:color w:val="auto"/>
                </w:rPr>
                <w:t>bev.hursthouse@tameside.gov.uk</w:t>
              </w:r>
            </w:hyperlink>
            <w:r w:rsidR="00115BDE" w:rsidRPr="00F0462D">
              <w:rPr>
                <w:color w:val="auto"/>
              </w:rPr>
              <w:t xml:space="preserve"> </w:t>
            </w:r>
          </w:p>
        </w:tc>
      </w:tr>
      <w:tr w:rsidR="000C4DF8" w:rsidRPr="000C4DF8" w14:paraId="70D75D44" w14:textId="77777777" w:rsidTr="00D11EA7">
        <w:trPr>
          <w:trHeight w:val="430"/>
        </w:trPr>
        <w:tc>
          <w:tcPr>
            <w:tcW w:w="828" w:type="pct"/>
            <w:tcMar>
              <w:top w:w="0" w:type="dxa"/>
              <w:left w:w="108" w:type="dxa"/>
              <w:bottom w:w="0" w:type="dxa"/>
              <w:right w:w="108" w:type="dxa"/>
            </w:tcMar>
          </w:tcPr>
          <w:p w14:paraId="3D9FB263" w14:textId="77777777" w:rsidR="00C929D8" w:rsidRPr="00075DE9" w:rsidRDefault="00C929D8" w:rsidP="00D11EA7">
            <w:pPr>
              <w:pStyle w:val="default0"/>
              <w:rPr>
                <w:color w:val="auto"/>
              </w:rPr>
            </w:pPr>
            <w:r w:rsidRPr="00075DE9">
              <w:rPr>
                <w:color w:val="auto"/>
              </w:rPr>
              <w:t>Stockport</w:t>
            </w:r>
          </w:p>
        </w:tc>
        <w:tc>
          <w:tcPr>
            <w:tcW w:w="1501" w:type="pct"/>
            <w:tcMar>
              <w:top w:w="0" w:type="dxa"/>
              <w:left w:w="108" w:type="dxa"/>
              <w:bottom w:w="0" w:type="dxa"/>
              <w:right w:w="108" w:type="dxa"/>
            </w:tcMar>
          </w:tcPr>
          <w:p w14:paraId="328B65DE" w14:textId="77777777" w:rsidR="00C929D8" w:rsidRPr="00075DE9" w:rsidRDefault="00C929D8" w:rsidP="00D11EA7">
            <w:pPr>
              <w:pStyle w:val="default0"/>
              <w:rPr>
                <w:color w:val="auto"/>
              </w:rPr>
            </w:pPr>
            <w:r w:rsidRPr="00075DE9">
              <w:rPr>
                <w:color w:val="auto"/>
              </w:rPr>
              <w:t>Joanne Wilson</w:t>
            </w:r>
          </w:p>
        </w:tc>
        <w:tc>
          <w:tcPr>
            <w:tcW w:w="878" w:type="pct"/>
            <w:tcMar>
              <w:top w:w="0" w:type="dxa"/>
              <w:left w:w="108" w:type="dxa"/>
              <w:bottom w:w="0" w:type="dxa"/>
              <w:right w:w="108" w:type="dxa"/>
            </w:tcMar>
          </w:tcPr>
          <w:p w14:paraId="28CFD0B0" w14:textId="0F8FFF0E" w:rsidR="00C929D8" w:rsidRPr="00075DE9" w:rsidRDefault="00C65FF5" w:rsidP="00D11EA7">
            <w:pPr>
              <w:pStyle w:val="default0"/>
              <w:rPr>
                <w:color w:val="auto"/>
              </w:rPr>
            </w:pPr>
            <w:r w:rsidRPr="00075DE9">
              <w:rPr>
                <w:color w:val="auto"/>
              </w:rPr>
              <w:t>07800 618</w:t>
            </w:r>
            <w:r w:rsidR="00075DE9" w:rsidRPr="00075DE9">
              <w:rPr>
                <w:color w:val="auto"/>
              </w:rPr>
              <w:t xml:space="preserve"> </w:t>
            </w:r>
            <w:r w:rsidRPr="00075DE9">
              <w:rPr>
                <w:color w:val="auto"/>
              </w:rPr>
              <w:t>102</w:t>
            </w:r>
          </w:p>
        </w:tc>
        <w:tc>
          <w:tcPr>
            <w:tcW w:w="1793" w:type="pct"/>
            <w:tcMar>
              <w:top w:w="0" w:type="dxa"/>
              <w:left w:w="108" w:type="dxa"/>
              <w:bottom w:w="0" w:type="dxa"/>
              <w:right w:w="108" w:type="dxa"/>
            </w:tcMar>
          </w:tcPr>
          <w:p w14:paraId="4785BE03" w14:textId="77777777" w:rsidR="00C929D8" w:rsidRPr="00075DE9" w:rsidRDefault="005505F0" w:rsidP="00D11EA7">
            <w:pPr>
              <w:pStyle w:val="default0"/>
              <w:rPr>
                <w:color w:val="auto"/>
              </w:rPr>
            </w:pPr>
            <w:hyperlink r:id="rId36" w:history="1">
              <w:r w:rsidR="00C929D8" w:rsidRPr="00075DE9">
                <w:rPr>
                  <w:rStyle w:val="Hyperlink"/>
                  <w:color w:val="auto"/>
                </w:rPr>
                <w:t>jo.wilson@stockport.gov.uk</w:t>
              </w:r>
            </w:hyperlink>
          </w:p>
        </w:tc>
      </w:tr>
      <w:tr w:rsidR="000C4DF8" w:rsidRPr="000C4DF8" w14:paraId="487E946E" w14:textId="77777777" w:rsidTr="00D11EA7">
        <w:trPr>
          <w:trHeight w:val="430"/>
        </w:trPr>
        <w:tc>
          <w:tcPr>
            <w:tcW w:w="828" w:type="pct"/>
            <w:tcMar>
              <w:top w:w="0" w:type="dxa"/>
              <w:left w:w="108" w:type="dxa"/>
              <w:bottom w:w="0" w:type="dxa"/>
              <w:right w:w="108" w:type="dxa"/>
            </w:tcMar>
          </w:tcPr>
          <w:p w14:paraId="1121F44A" w14:textId="77777777" w:rsidR="00C929D8" w:rsidRPr="004B7383" w:rsidRDefault="00C929D8" w:rsidP="00D11EA7">
            <w:pPr>
              <w:pStyle w:val="default0"/>
              <w:rPr>
                <w:color w:val="auto"/>
              </w:rPr>
            </w:pPr>
            <w:r w:rsidRPr="004B7383">
              <w:rPr>
                <w:color w:val="auto"/>
              </w:rPr>
              <w:t>Bolton</w:t>
            </w:r>
          </w:p>
        </w:tc>
        <w:tc>
          <w:tcPr>
            <w:tcW w:w="1501" w:type="pct"/>
            <w:tcMar>
              <w:top w:w="0" w:type="dxa"/>
              <w:left w:w="108" w:type="dxa"/>
              <w:bottom w:w="0" w:type="dxa"/>
              <w:right w:w="108" w:type="dxa"/>
            </w:tcMar>
          </w:tcPr>
          <w:p w14:paraId="5EA574A7" w14:textId="275BB661" w:rsidR="00C929D8" w:rsidRPr="00075DE9" w:rsidRDefault="00C929D8" w:rsidP="00D11EA7">
            <w:pPr>
              <w:pStyle w:val="default0"/>
              <w:rPr>
                <w:color w:val="auto"/>
              </w:rPr>
            </w:pPr>
          </w:p>
        </w:tc>
        <w:tc>
          <w:tcPr>
            <w:tcW w:w="878" w:type="pct"/>
            <w:tcMar>
              <w:top w:w="0" w:type="dxa"/>
              <w:left w:w="108" w:type="dxa"/>
              <w:bottom w:w="0" w:type="dxa"/>
              <w:right w:w="108" w:type="dxa"/>
            </w:tcMar>
          </w:tcPr>
          <w:p w14:paraId="0C79063C" w14:textId="32693D50" w:rsidR="00C929D8" w:rsidRPr="00075DE9" w:rsidRDefault="00075DE9" w:rsidP="00D11EA7">
            <w:pPr>
              <w:pStyle w:val="default0"/>
              <w:rPr>
                <w:color w:val="auto"/>
              </w:rPr>
            </w:pPr>
            <w:r w:rsidRPr="00075DE9">
              <w:rPr>
                <w:color w:val="auto"/>
              </w:rPr>
              <w:t>01204 336586</w:t>
            </w:r>
          </w:p>
        </w:tc>
        <w:tc>
          <w:tcPr>
            <w:tcW w:w="1793" w:type="pct"/>
            <w:tcMar>
              <w:top w:w="0" w:type="dxa"/>
              <w:left w:w="108" w:type="dxa"/>
              <w:bottom w:w="0" w:type="dxa"/>
              <w:right w:w="108" w:type="dxa"/>
            </w:tcMar>
          </w:tcPr>
          <w:p w14:paraId="19F0DDED" w14:textId="4DE66D13" w:rsidR="00075DE9" w:rsidRPr="00075DE9" w:rsidRDefault="00075DE9" w:rsidP="00D11EA7">
            <w:pPr>
              <w:pStyle w:val="default0"/>
              <w:rPr>
                <w:color w:val="auto"/>
                <w:u w:val="single"/>
              </w:rPr>
            </w:pPr>
            <w:r w:rsidRPr="00075DE9">
              <w:rPr>
                <w:color w:val="auto"/>
                <w:u w:val="single"/>
              </w:rPr>
              <w:t>trading.standards@bolton.gov.uk</w:t>
            </w:r>
          </w:p>
        </w:tc>
      </w:tr>
      <w:tr w:rsidR="000C4DF8" w:rsidRPr="000C4DF8" w14:paraId="09AA334E" w14:textId="77777777" w:rsidTr="00D11EA7">
        <w:trPr>
          <w:trHeight w:val="430"/>
        </w:trPr>
        <w:tc>
          <w:tcPr>
            <w:tcW w:w="828" w:type="pct"/>
            <w:tcMar>
              <w:top w:w="0" w:type="dxa"/>
              <w:left w:w="108" w:type="dxa"/>
              <w:bottom w:w="0" w:type="dxa"/>
              <w:right w:w="108" w:type="dxa"/>
            </w:tcMar>
          </w:tcPr>
          <w:p w14:paraId="3B1116CE" w14:textId="77777777" w:rsidR="00C929D8" w:rsidRPr="004B7383" w:rsidRDefault="00C929D8" w:rsidP="00D11EA7">
            <w:pPr>
              <w:pStyle w:val="default0"/>
              <w:rPr>
                <w:color w:val="auto"/>
              </w:rPr>
            </w:pPr>
            <w:r w:rsidRPr="004B7383">
              <w:rPr>
                <w:color w:val="auto"/>
              </w:rPr>
              <w:t>Wigan</w:t>
            </w:r>
          </w:p>
        </w:tc>
        <w:tc>
          <w:tcPr>
            <w:tcW w:w="1501" w:type="pct"/>
            <w:tcMar>
              <w:top w:w="0" w:type="dxa"/>
              <w:left w:w="108" w:type="dxa"/>
              <w:bottom w:w="0" w:type="dxa"/>
              <w:right w:w="108" w:type="dxa"/>
            </w:tcMar>
          </w:tcPr>
          <w:p w14:paraId="19A4A452" w14:textId="3B11C91B" w:rsidR="00C929D8" w:rsidRPr="005F5107" w:rsidRDefault="00C929D8" w:rsidP="00D11EA7">
            <w:pPr>
              <w:pStyle w:val="default0"/>
              <w:rPr>
                <w:color w:val="FF0000"/>
              </w:rPr>
            </w:pPr>
          </w:p>
        </w:tc>
        <w:tc>
          <w:tcPr>
            <w:tcW w:w="878" w:type="pct"/>
            <w:tcMar>
              <w:top w:w="0" w:type="dxa"/>
              <w:left w:w="108" w:type="dxa"/>
              <w:bottom w:w="0" w:type="dxa"/>
              <w:right w:w="108" w:type="dxa"/>
            </w:tcMar>
          </w:tcPr>
          <w:p w14:paraId="5C409C34" w14:textId="345CF2AA" w:rsidR="00C929D8" w:rsidRPr="005F5107" w:rsidRDefault="00C929D8" w:rsidP="00D11EA7">
            <w:pPr>
              <w:pStyle w:val="default0"/>
              <w:rPr>
                <w:color w:val="FF0000"/>
              </w:rPr>
            </w:pPr>
          </w:p>
        </w:tc>
        <w:tc>
          <w:tcPr>
            <w:tcW w:w="1793" w:type="pct"/>
            <w:tcMar>
              <w:top w:w="0" w:type="dxa"/>
              <w:left w:w="108" w:type="dxa"/>
              <w:bottom w:w="0" w:type="dxa"/>
              <w:right w:w="108" w:type="dxa"/>
            </w:tcMar>
          </w:tcPr>
          <w:p w14:paraId="35B55C7F" w14:textId="6CD64623" w:rsidR="00C929D8" w:rsidRPr="005F5107" w:rsidRDefault="00C929D8" w:rsidP="00D11EA7">
            <w:pPr>
              <w:pStyle w:val="PlainText"/>
              <w:rPr>
                <w:rFonts w:ascii="Arial" w:hAnsi="Arial" w:cs="Arial"/>
                <w:color w:val="FF0000"/>
                <w:sz w:val="24"/>
                <w:szCs w:val="24"/>
              </w:rPr>
            </w:pPr>
          </w:p>
        </w:tc>
      </w:tr>
      <w:tr w:rsidR="000C4DF8" w:rsidRPr="000C4DF8" w14:paraId="0ED96E9F" w14:textId="77777777" w:rsidTr="00D11EA7">
        <w:trPr>
          <w:trHeight w:val="430"/>
        </w:trPr>
        <w:tc>
          <w:tcPr>
            <w:tcW w:w="828" w:type="pct"/>
            <w:tcMar>
              <w:top w:w="0" w:type="dxa"/>
              <w:left w:w="108" w:type="dxa"/>
              <w:bottom w:w="0" w:type="dxa"/>
              <w:right w:w="108" w:type="dxa"/>
            </w:tcMar>
          </w:tcPr>
          <w:p w14:paraId="617EEF88" w14:textId="77777777" w:rsidR="00C929D8" w:rsidRPr="004B7383" w:rsidRDefault="00C929D8" w:rsidP="00D11EA7">
            <w:pPr>
              <w:pStyle w:val="default0"/>
              <w:rPr>
                <w:color w:val="auto"/>
              </w:rPr>
            </w:pPr>
            <w:r w:rsidRPr="004B7383">
              <w:rPr>
                <w:color w:val="auto"/>
              </w:rPr>
              <w:t>Trafford</w:t>
            </w:r>
          </w:p>
        </w:tc>
        <w:tc>
          <w:tcPr>
            <w:tcW w:w="1501" w:type="pct"/>
            <w:tcMar>
              <w:top w:w="0" w:type="dxa"/>
              <w:left w:w="108" w:type="dxa"/>
              <w:bottom w:w="0" w:type="dxa"/>
              <w:right w:w="108" w:type="dxa"/>
            </w:tcMar>
          </w:tcPr>
          <w:p w14:paraId="5DB81716" w14:textId="77777777" w:rsidR="00C929D8" w:rsidRPr="005332B5" w:rsidRDefault="00C929D8" w:rsidP="00D11EA7">
            <w:pPr>
              <w:pStyle w:val="default0"/>
              <w:rPr>
                <w:color w:val="auto"/>
              </w:rPr>
            </w:pPr>
            <w:r w:rsidRPr="005332B5">
              <w:rPr>
                <w:color w:val="auto"/>
              </w:rPr>
              <w:t>Kevin Welch</w:t>
            </w:r>
          </w:p>
        </w:tc>
        <w:tc>
          <w:tcPr>
            <w:tcW w:w="878" w:type="pct"/>
            <w:tcMar>
              <w:top w:w="0" w:type="dxa"/>
              <w:left w:w="108" w:type="dxa"/>
              <w:bottom w:w="0" w:type="dxa"/>
              <w:right w:w="108" w:type="dxa"/>
            </w:tcMar>
          </w:tcPr>
          <w:p w14:paraId="7A5A894B" w14:textId="77777777" w:rsidR="00C929D8" w:rsidRPr="005332B5" w:rsidRDefault="00C929D8" w:rsidP="00D11EA7">
            <w:pPr>
              <w:pStyle w:val="default0"/>
              <w:rPr>
                <w:color w:val="auto"/>
              </w:rPr>
            </w:pPr>
            <w:r w:rsidRPr="005332B5">
              <w:rPr>
                <w:color w:val="auto"/>
              </w:rPr>
              <w:t>0161 912 3816</w:t>
            </w:r>
          </w:p>
        </w:tc>
        <w:tc>
          <w:tcPr>
            <w:tcW w:w="1793" w:type="pct"/>
            <w:tcMar>
              <w:top w:w="0" w:type="dxa"/>
              <w:left w:w="108" w:type="dxa"/>
              <w:bottom w:w="0" w:type="dxa"/>
              <w:right w:w="108" w:type="dxa"/>
            </w:tcMar>
          </w:tcPr>
          <w:p w14:paraId="7E520E6F" w14:textId="77777777" w:rsidR="00C929D8" w:rsidRPr="005332B5" w:rsidRDefault="005505F0" w:rsidP="00D11EA7">
            <w:pPr>
              <w:pStyle w:val="default0"/>
              <w:rPr>
                <w:rStyle w:val="Hyperlink"/>
                <w:color w:val="auto"/>
              </w:rPr>
            </w:pPr>
            <w:hyperlink r:id="rId37" w:history="1">
              <w:r w:rsidR="00C929D8" w:rsidRPr="005332B5">
                <w:rPr>
                  <w:rStyle w:val="Hyperlink"/>
                  <w:color w:val="auto"/>
                </w:rPr>
                <w:t>kevin.welch@trafford.gov.uk</w:t>
              </w:r>
            </w:hyperlink>
          </w:p>
          <w:p w14:paraId="6405B97E" w14:textId="77777777" w:rsidR="00C929D8" w:rsidRPr="005332B5" w:rsidRDefault="005505F0" w:rsidP="00D11EA7">
            <w:pPr>
              <w:pStyle w:val="default0"/>
              <w:rPr>
                <w:rStyle w:val="Hyperlink"/>
                <w:color w:val="auto"/>
              </w:rPr>
            </w:pPr>
            <w:hyperlink r:id="rId38" w:history="1">
              <w:r w:rsidR="00C929D8" w:rsidRPr="005332B5">
                <w:rPr>
                  <w:rStyle w:val="Hyperlink"/>
                  <w:color w:val="auto"/>
                </w:rPr>
                <w:t>trading.standards@trafford.gov.uk</w:t>
              </w:r>
            </w:hyperlink>
          </w:p>
          <w:p w14:paraId="2D00B2D5" w14:textId="347E1559" w:rsidR="00DA446A" w:rsidRPr="005332B5" w:rsidRDefault="00DA446A" w:rsidP="00D11EA7">
            <w:pPr>
              <w:pStyle w:val="default0"/>
              <w:rPr>
                <w:color w:val="auto"/>
              </w:rPr>
            </w:pPr>
          </w:p>
        </w:tc>
      </w:tr>
      <w:tr w:rsidR="000C4DF8" w:rsidRPr="000C4DF8" w14:paraId="5732F499" w14:textId="77777777" w:rsidTr="00DA446A">
        <w:trPr>
          <w:trHeight w:val="780"/>
        </w:trPr>
        <w:tc>
          <w:tcPr>
            <w:tcW w:w="828" w:type="pct"/>
            <w:tcMar>
              <w:top w:w="0" w:type="dxa"/>
              <w:left w:w="108" w:type="dxa"/>
              <w:bottom w:w="0" w:type="dxa"/>
              <w:right w:w="108" w:type="dxa"/>
            </w:tcMar>
          </w:tcPr>
          <w:p w14:paraId="46758A0D" w14:textId="77777777" w:rsidR="00C929D8" w:rsidRPr="004B7383" w:rsidRDefault="00C929D8" w:rsidP="00D11EA7">
            <w:pPr>
              <w:pStyle w:val="default0"/>
              <w:rPr>
                <w:color w:val="auto"/>
              </w:rPr>
            </w:pPr>
            <w:r w:rsidRPr="004B7383">
              <w:rPr>
                <w:color w:val="auto"/>
              </w:rPr>
              <w:t>Bury</w:t>
            </w:r>
          </w:p>
        </w:tc>
        <w:tc>
          <w:tcPr>
            <w:tcW w:w="1501" w:type="pct"/>
            <w:tcMar>
              <w:top w:w="0" w:type="dxa"/>
              <w:left w:w="108" w:type="dxa"/>
              <w:bottom w:w="0" w:type="dxa"/>
              <w:right w:w="108" w:type="dxa"/>
            </w:tcMar>
          </w:tcPr>
          <w:p w14:paraId="263DE8B8" w14:textId="21B9C51A" w:rsidR="00DA446A" w:rsidRPr="005F5107" w:rsidRDefault="00DA446A" w:rsidP="00D11EA7">
            <w:pPr>
              <w:pStyle w:val="default0"/>
              <w:rPr>
                <w:color w:val="FF0000"/>
              </w:rPr>
            </w:pPr>
          </w:p>
        </w:tc>
        <w:tc>
          <w:tcPr>
            <w:tcW w:w="878" w:type="pct"/>
            <w:tcMar>
              <w:top w:w="0" w:type="dxa"/>
              <w:left w:w="108" w:type="dxa"/>
              <w:bottom w:w="0" w:type="dxa"/>
              <w:right w:w="108" w:type="dxa"/>
            </w:tcMar>
          </w:tcPr>
          <w:p w14:paraId="3015A613" w14:textId="740C94EA" w:rsidR="00DA446A" w:rsidRPr="005F5107" w:rsidRDefault="00DA446A" w:rsidP="00D11EA7">
            <w:pPr>
              <w:pStyle w:val="default0"/>
              <w:rPr>
                <w:color w:val="FF0000"/>
              </w:rPr>
            </w:pPr>
          </w:p>
        </w:tc>
        <w:tc>
          <w:tcPr>
            <w:tcW w:w="1793" w:type="pct"/>
            <w:tcMar>
              <w:top w:w="0" w:type="dxa"/>
              <w:left w:w="108" w:type="dxa"/>
              <w:bottom w:w="0" w:type="dxa"/>
              <w:right w:w="108" w:type="dxa"/>
            </w:tcMar>
          </w:tcPr>
          <w:p w14:paraId="4990E877" w14:textId="4A748B30" w:rsidR="00DA446A" w:rsidRPr="005F5107" w:rsidRDefault="00DA446A" w:rsidP="00DA446A">
            <w:pPr>
              <w:rPr>
                <w:rFonts w:eastAsia="Times New Roman" w:cs="Arial"/>
                <w:color w:val="FF0000"/>
                <w:szCs w:val="24"/>
                <w:lang w:eastAsia="en-GB"/>
              </w:rPr>
            </w:pPr>
          </w:p>
        </w:tc>
      </w:tr>
      <w:tr w:rsidR="000C4DF8" w:rsidRPr="000C4DF8" w14:paraId="300948C2" w14:textId="77777777" w:rsidTr="00D11EA7">
        <w:trPr>
          <w:trHeight w:val="430"/>
        </w:trPr>
        <w:tc>
          <w:tcPr>
            <w:tcW w:w="828" w:type="pct"/>
            <w:tcMar>
              <w:top w:w="0" w:type="dxa"/>
              <w:left w:w="108" w:type="dxa"/>
              <w:bottom w:w="0" w:type="dxa"/>
              <w:right w:w="108" w:type="dxa"/>
            </w:tcMar>
          </w:tcPr>
          <w:p w14:paraId="58DE637A" w14:textId="77777777" w:rsidR="00C929D8" w:rsidRPr="00177952" w:rsidRDefault="00C929D8" w:rsidP="00D11EA7">
            <w:pPr>
              <w:pStyle w:val="default0"/>
              <w:rPr>
                <w:color w:val="auto"/>
              </w:rPr>
            </w:pPr>
            <w:r w:rsidRPr="00177952">
              <w:rPr>
                <w:color w:val="auto"/>
              </w:rPr>
              <w:t>Rochdale</w:t>
            </w:r>
          </w:p>
        </w:tc>
        <w:tc>
          <w:tcPr>
            <w:tcW w:w="1501" w:type="pct"/>
            <w:tcMar>
              <w:top w:w="0" w:type="dxa"/>
              <w:left w:w="108" w:type="dxa"/>
              <w:bottom w:w="0" w:type="dxa"/>
              <w:right w:w="108" w:type="dxa"/>
            </w:tcMar>
          </w:tcPr>
          <w:p w14:paraId="669B2D9D" w14:textId="77777777" w:rsidR="00C929D8" w:rsidRPr="00177952" w:rsidRDefault="00C929D8" w:rsidP="00D11EA7">
            <w:pPr>
              <w:pStyle w:val="default0"/>
              <w:rPr>
                <w:color w:val="auto"/>
              </w:rPr>
            </w:pPr>
            <w:r w:rsidRPr="00177952">
              <w:rPr>
                <w:color w:val="auto"/>
              </w:rPr>
              <w:t>Peter Gallagher</w:t>
            </w:r>
          </w:p>
        </w:tc>
        <w:tc>
          <w:tcPr>
            <w:tcW w:w="878" w:type="pct"/>
            <w:tcMar>
              <w:top w:w="0" w:type="dxa"/>
              <w:left w:w="108" w:type="dxa"/>
              <w:bottom w:w="0" w:type="dxa"/>
              <w:right w:w="108" w:type="dxa"/>
            </w:tcMar>
          </w:tcPr>
          <w:p w14:paraId="6A31C842" w14:textId="0A61E41B" w:rsidR="00C929D8" w:rsidRPr="00177952" w:rsidRDefault="00C929D8" w:rsidP="00D11EA7">
            <w:pPr>
              <w:pStyle w:val="default0"/>
              <w:rPr>
                <w:color w:val="auto"/>
              </w:rPr>
            </w:pPr>
            <w:r w:rsidRPr="00177952">
              <w:rPr>
                <w:color w:val="auto"/>
              </w:rPr>
              <w:t>01706 924168</w:t>
            </w:r>
          </w:p>
        </w:tc>
        <w:tc>
          <w:tcPr>
            <w:tcW w:w="1793" w:type="pct"/>
            <w:tcMar>
              <w:top w:w="0" w:type="dxa"/>
              <w:left w:w="108" w:type="dxa"/>
              <w:bottom w:w="0" w:type="dxa"/>
              <w:right w:w="108" w:type="dxa"/>
            </w:tcMar>
          </w:tcPr>
          <w:p w14:paraId="12DC7F38" w14:textId="77777777" w:rsidR="00C929D8" w:rsidRPr="00177952" w:rsidRDefault="005505F0" w:rsidP="00D11EA7">
            <w:pPr>
              <w:pStyle w:val="default0"/>
              <w:rPr>
                <w:color w:val="auto"/>
              </w:rPr>
            </w:pPr>
            <w:hyperlink r:id="rId39" w:history="1">
              <w:r w:rsidR="00C929D8" w:rsidRPr="00177952">
                <w:rPr>
                  <w:rStyle w:val="Hyperlink"/>
                  <w:color w:val="auto"/>
                </w:rPr>
                <w:t>peter.gallagher@rochdale.gov.uk</w:t>
              </w:r>
            </w:hyperlink>
          </w:p>
        </w:tc>
      </w:tr>
      <w:tr w:rsidR="00C929D8" w:rsidRPr="000C4DF8" w14:paraId="726B87C6" w14:textId="77777777" w:rsidTr="00D11EA7">
        <w:trPr>
          <w:trHeight w:val="430"/>
        </w:trPr>
        <w:tc>
          <w:tcPr>
            <w:tcW w:w="828" w:type="pct"/>
            <w:tcMar>
              <w:top w:w="0" w:type="dxa"/>
              <w:left w:w="108" w:type="dxa"/>
              <w:bottom w:w="0" w:type="dxa"/>
              <w:right w:w="108" w:type="dxa"/>
            </w:tcMar>
          </w:tcPr>
          <w:p w14:paraId="6F3903E7" w14:textId="77777777" w:rsidR="00C929D8" w:rsidRPr="00817878" w:rsidRDefault="00C929D8" w:rsidP="00D11EA7">
            <w:pPr>
              <w:pStyle w:val="default0"/>
              <w:rPr>
                <w:color w:val="auto"/>
              </w:rPr>
            </w:pPr>
            <w:r w:rsidRPr="00817878">
              <w:rPr>
                <w:color w:val="auto"/>
              </w:rPr>
              <w:t>Oldham</w:t>
            </w:r>
          </w:p>
        </w:tc>
        <w:tc>
          <w:tcPr>
            <w:tcW w:w="1501" w:type="pct"/>
            <w:tcMar>
              <w:top w:w="0" w:type="dxa"/>
              <w:left w:w="108" w:type="dxa"/>
              <w:bottom w:w="0" w:type="dxa"/>
              <w:right w:w="108" w:type="dxa"/>
            </w:tcMar>
          </w:tcPr>
          <w:p w14:paraId="7957B56B" w14:textId="77777777" w:rsidR="00C929D8" w:rsidRPr="00817878" w:rsidRDefault="00C929D8" w:rsidP="00D11EA7">
            <w:pPr>
              <w:pStyle w:val="default0"/>
              <w:rPr>
                <w:color w:val="auto"/>
              </w:rPr>
            </w:pPr>
            <w:r w:rsidRPr="00817878">
              <w:rPr>
                <w:color w:val="auto"/>
              </w:rPr>
              <w:t>Antony Perkins</w:t>
            </w:r>
          </w:p>
        </w:tc>
        <w:tc>
          <w:tcPr>
            <w:tcW w:w="878" w:type="pct"/>
            <w:tcMar>
              <w:top w:w="0" w:type="dxa"/>
              <w:left w:w="108" w:type="dxa"/>
              <w:bottom w:w="0" w:type="dxa"/>
              <w:right w:w="108" w:type="dxa"/>
            </w:tcMar>
          </w:tcPr>
          <w:p w14:paraId="34D7B77E" w14:textId="77777777" w:rsidR="00C929D8" w:rsidRPr="00817878" w:rsidRDefault="00C929D8" w:rsidP="00D11EA7">
            <w:pPr>
              <w:pStyle w:val="default0"/>
              <w:rPr>
                <w:color w:val="auto"/>
              </w:rPr>
            </w:pPr>
            <w:r w:rsidRPr="00817878">
              <w:rPr>
                <w:color w:val="auto"/>
              </w:rPr>
              <w:t>0161 770 4100</w:t>
            </w:r>
          </w:p>
        </w:tc>
        <w:tc>
          <w:tcPr>
            <w:tcW w:w="1793" w:type="pct"/>
            <w:tcMar>
              <w:top w:w="0" w:type="dxa"/>
              <w:left w:w="108" w:type="dxa"/>
              <w:bottom w:w="0" w:type="dxa"/>
              <w:right w:w="108" w:type="dxa"/>
            </w:tcMar>
          </w:tcPr>
          <w:p w14:paraId="52A72CB9" w14:textId="77777777" w:rsidR="00C929D8" w:rsidRPr="00817878" w:rsidRDefault="005505F0" w:rsidP="00D11EA7">
            <w:pPr>
              <w:pStyle w:val="default0"/>
              <w:rPr>
                <w:color w:val="auto"/>
              </w:rPr>
            </w:pPr>
            <w:hyperlink r:id="rId40" w:history="1">
              <w:r w:rsidR="00C929D8" w:rsidRPr="00817878">
                <w:rPr>
                  <w:rStyle w:val="Hyperlink"/>
                  <w:color w:val="auto"/>
                </w:rPr>
                <w:t>Antony.perkins@oldham.gov.uk</w:t>
              </w:r>
            </w:hyperlink>
          </w:p>
        </w:tc>
      </w:tr>
    </w:tbl>
    <w:p w14:paraId="2244BD94" w14:textId="77777777" w:rsidR="00C929D8" w:rsidRPr="000C4DF8" w:rsidRDefault="00C929D8" w:rsidP="00C929D8">
      <w:pPr>
        <w:rPr>
          <w:rFonts w:cs="Arial"/>
          <w:color w:val="FF0000"/>
          <w:szCs w:val="24"/>
        </w:rPr>
      </w:pPr>
    </w:p>
    <w:p w14:paraId="5104E309" w14:textId="77777777" w:rsidR="00C929D8" w:rsidRPr="000C4DF8" w:rsidRDefault="00C929D8" w:rsidP="00C929D8">
      <w:pPr>
        <w:rPr>
          <w:rFonts w:cs="Arial"/>
          <w:color w:val="FF0000"/>
          <w:szCs w:val="24"/>
        </w:rPr>
      </w:pPr>
    </w:p>
    <w:p w14:paraId="4386BA98" w14:textId="77777777" w:rsidR="00C929D8" w:rsidRPr="000C4DF8" w:rsidRDefault="00C929D8" w:rsidP="00C929D8">
      <w:pPr>
        <w:rPr>
          <w:rFonts w:cs="Arial"/>
          <w:color w:val="FF0000"/>
          <w:szCs w:val="24"/>
        </w:rPr>
      </w:pPr>
    </w:p>
    <w:p w14:paraId="22B12965" w14:textId="77777777" w:rsidR="00C929D8" w:rsidRPr="000C4DF8" w:rsidRDefault="00C929D8" w:rsidP="00C929D8">
      <w:pPr>
        <w:rPr>
          <w:rFonts w:cs="Arial"/>
          <w:color w:val="FF0000"/>
          <w:szCs w:val="24"/>
        </w:rPr>
      </w:pPr>
    </w:p>
    <w:tbl>
      <w:tblPr>
        <w:tblW w:w="5000" w:type="pct"/>
        <w:tblCellMar>
          <w:left w:w="0" w:type="dxa"/>
          <w:right w:w="0" w:type="dxa"/>
        </w:tblCellMar>
        <w:tblLook w:val="0000" w:firstRow="0" w:lastRow="0" w:firstColumn="0" w:lastColumn="0" w:noHBand="0" w:noVBand="0"/>
        <w:tblCaption w:val="Contact details for Local Authority Communications SPOCs"/>
      </w:tblPr>
      <w:tblGrid>
        <w:gridCol w:w="2339"/>
        <w:gridCol w:w="4239"/>
        <w:gridCol w:w="2480"/>
        <w:gridCol w:w="5064"/>
      </w:tblGrid>
      <w:tr w:rsidR="000C4DF8" w:rsidRPr="000C4DF8" w14:paraId="5C361E6E" w14:textId="77777777" w:rsidTr="00927269">
        <w:trPr>
          <w:trHeight w:val="537"/>
        </w:trPr>
        <w:tc>
          <w:tcPr>
            <w:tcW w:w="5000" w:type="pct"/>
            <w:gridSpan w:val="4"/>
            <w:tcBorders>
              <w:bottom w:val="single" w:sz="4" w:space="0" w:color="auto"/>
            </w:tcBorders>
            <w:tcMar>
              <w:top w:w="0" w:type="dxa"/>
              <w:left w:w="108" w:type="dxa"/>
              <w:bottom w:w="0" w:type="dxa"/>
              <w:right w:w="108" w:type="dxa"/>
            </w:tcMar>
          </w:tcPr>
          <w:p w14:paraId="7570CA94" w14:textId="3AED5FAC" w:rsidR="00C929D8" w:rsidRPr="0026128C" w:rsidRDefault="00C929D8" w:rsidP="00D11EA7">
            <w:pPr>
              <w:pStyle w:val="default0"/>
              <w:rPr>
                <w:b/>
                <w:bCs/>
                <w:color w:val="auto"/>
              </w:rPr>
            </w:pPr>
            <w:r w:rsidRPr="0026128C">
              <w:rPr>
                <w:noProof/>
                <w:color w:val="auto"/>
              </w:rPr>
              <w:lastRenderedPageBreak/>
              <w:drawing>
                <wp:anchor distT="0" distB="0" distL="114300" distR="114300" simplePos="0" relativeHeight="251664384" behindDoc="0" locked="0" layoutInCell="1" allowOverlap="1" wp14:anchorId="2E5D895F" wp14:editId="556BBE94">
                  <wp:simplePos x="0" y="0"/>
                  <wp:positionH relativeFrom="column">
                    <wp:posOffset>1171575</wp:posOffset>
                  </wp:positionH>
                  <wp:positionV relativeFrom="paragraph">
                    <wp:posOffset>8970010</wp:posOffset>
                  </wp:positionV>
                  <wp:extent cx="428625" cy="428625"/>
                  <wp:effectExtent l="0" t="0" r="9525" b="9525"/>
                  <wp:wrapNone/>
                  <wp:docPr id="1" name="Picture 40" descr="2gmf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2gmfrs"/>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pic:spPr>
                      </pic:pic>
                    </a:graphicData>
                  </a:graphic>
                  <wp14:sizeRelH relativeFrom="page">
                    <wp14:pctWidth>0</wp14:pctWidth>
                  </wp14:sizeRelH>
                  <wp14:sizeRelV relativeFrom="page">
                    <wp14:pctHeight>0</wp14:pctHeight>
                  </wp14:sizeRelV>
                </wp:anchor>
              </w:drawing>
            </w:r>
            <w:r w:rsidRPr="0026128C">
              <w:rPr>
                <w:b/>
                <w:bCs/>
                <w:color w:val="auto"/>
              </w:rPr>
              <w:t xml:space="preserve">Local </w:t>
            </w:r>
            <w:r w:rsidR="00B27E52">
              <w:rPr>
                <w:b/>
                <w:bCs/>
                <w:color w:val="auto"/>
              </w:rPr>
              <w:t>a</w:t>
            </w:r>
            <w:r w:rsidRPr="0026128C">
              <w:rPr>
                <w:b/>
                <w:bCs/>
                <w:color w:val="auto"/>
              </w:rPr>
              <w:t xml:space="preserve">uthority </w:t>
            </w:r>
            <w:r w:rsidR="00B27E52">
              <w:rPr>
                <w:b/>
                <w:bCs/>
                <w:color w:val="auto"/>
              </w:rPr>
              <w:t>c</w:t>
            </w:r>
            <w:r w:rsidRPr="0026128C">
              <w:rPr>
                <w:b/>
                <w:bCs/>
                <w:color w:val="auto"/>
              </w:rPr>
              <w:t>ommunications SPOC</w:t>
            </w:r>
            <w:r w:rsidR="00B27E52">
              <w:rPr>
                <w:b/>
                <w:bCs/>
                <w:color w:val="auto"/>
              </w:rPr>
              <w:t>s</w:t>
            </w:r>
          </w:p>
          <w:p w14:paraId="03187466" w14:textId="77777777" w:rsidR="00C929D8" w:rsidRPr="000C4DF8" w:rsidRDefault="00C929D8" w:rsidP="00D11EA7">
            <w:pPr>
              <w:pStyle w:val="default0"/>
              <w:rPr>
                <w:color w:val="FF0000"/>
              </w:rPr>
            </w:pPr>
          </w:p>
        </w:tc>
      </w:tr>
      <w:tr w:rsidR="000C4DF8" w:rsidRPr="000C4DF8" w14:paraId="2920CFC8" w14:textId="77777777" w:rsidTr="00927269">
        <w:trPr>
          <w:trHeight w:val="469"/>
        </w:trPr>
        <w:tc>
          <w:tcPr>
            <w:tcW w:w="82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33A56B4" w14:textId="77777777" w:rsidR="00C929D8" w:rsidRPr="00F97B32" w:rsidRDefault="00C929D8" w:rsidP="00927269">
            <w:pPr>
              <w:pStyle w:val="Heading5"/>
              <w:rPr>
                <w:color w:val="auto"/>
              </w:rPr>
            </w:pPr>
            <w:r w:rsidRPr="00F97B32">
              <w:rPr>
                <w:color w:val="auto"/>
              </w:rPr>
              <w:t xml:space="preserve">Division </w:t>
            </w:r>
          </w:p>
        </w:tc>
        <w:tc>
          <w:tcPr>
            <w:tcW w:w="150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1D01B9" w14:textId="77777777" w:rsidR="00C929D8" w:rsidRPr="00F97B32" w:rsidRDefault="00C929D8" w:rsidP="00927269">
            <w:pPr>
              <w:pStyle w:val="Heading5"/>
              <w:rPr>
                <w:color w:val="auto"/>
              </w:rPr>
            </w:pPr>
            <w:r w:rsidRPr="00F97B32">
              <w:rPr>
                <w:color w:val="auto"/>
              </w:rPr>
              <w:t> Name</w:t>
            </w:r>
          </w:p>
        </w:tc>
        <w:tc>
          <w:tcPr>
            <w:tcW w:w="87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3D7D0E0" w14:textId="3BE3215C" w:rsidR="00C929D8" w:rsidRPr="00F97B32" w:rsidRDefault="00C929D8" w:rsidP="00927269">
            <w:pPr>
              <w:pStyle w:val="Heading5"/>
              <w:rPr>
                <w:color w:val="auto"/>
              </w:rPr>
            </w:pPr>
            <w:r w:rsidRPr="00F97B32">
              <w:rPr>
                <w:color w:val="auto"/>
              </w:rPr>
              <w:t xml:space="preserve">Contact </w:t>
            </w:r>
            <w:r w:rsidR="00BE5078" w:rsidRPr="00F97B32">
              <w:rPr>
                <w:color w:val="auto"/>
              </w:rPr>
              <w:t>number</w:t>
            </w:r>
          </w:p>
        </w:tc>
        <w:tc>
          <w:tcPr>
            <w:tcW w:w="179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503D5" w14:textId="77777777" w:rsidR="00C929D8" w:rsidRPr="00F97B32" w:rsidRDefault="00C929D8" w:rsidP="00927269">
            <w:pPr>
              <w:pStyle w:val="Heading5"/>
              <w:rPr>
                <w:color w:val="auto"/>
              </w:rPr>
            </w:pPr>
            <w:r w:rsidRPr="00F97B32">
              <w:rPr>
                <w:color w:val="auto"/>
              </w:rPr>
              <w:t xml:space="preserve">Email </w:t>
            </w:r>
          </w:p>
        </w:tc>
      </w:tr>
      <w:tr w:rsidR="000C4DF8" w:rsidRPr="000C4DF8" w14:paraId="7487FC44" w14:textId="77777777" w:rsidTr="00927269">
        <w:trPr>
          <w:trHeight w:val="430"/>
        </w:trPr>
        <w:tc>
          <w:tcPr>
            <w:tcW w:w="8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FF77B" w14:textId="77777777" w:rsidR="00C929D8" w:rsidRPr="00F97B32" w:rsidRDefault="00C929D8" w:rsidP="00D11EA7">
            <w:pPr>
              <w:pStyle w:val="default0"/>
              <w:rPr>
                <w:color w:val="auto"/>
              </w:rPr>
            </w:pPr>
            <w:r w:rsidRPr="00F97B32">
              <w:rPr>
                <w:color w:val="auto"/>
              </w:rPr>
              <w:t>Manchester</w:t>
            </w:r>
          </w:p>
        </w:tc>
        <w:tc>
          <w:tcPr>
            <w:tcW w:w="1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622FE" w14:textId="01AC920B" w:rsidR="00C929D8" w:rsidRPr="00F97B32" w:rsidRDefault="000F21A9" w:rsidP="00D11EA7">
            <w:pPr>
              <w:pStyle w:val="default0"/>
              <w:rPr>
                <w:color w:val="auto"/>
              </w:rPr>
            </w:pPr>
            <w:r w:rsidRPr="000F21A9">
              <w:rPr>
                <w:color w:val="auto"/>
              </w:rPr>
              <w:t>Sarah Whitlock</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9471C" w14:textId="77777777" w:rsidR="00C929D8" w:rsidRPr="00F97B32" w:rsidRDefault="00C929D8" w:rsidP="00D11EA7">
            <w:pPr>
              <w:pStyle w:val="default0"/>
              <w:rPr>
                <w:color w:val="auto"/>
              </w:rPr>
            </w:pPr>
          </w:p>
        </w:tc>
        <w:tc>
          <w:tcPr>
            <w:tcW w:w="17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9D90A" w14:textId="3724D13E" w:rsidR="00C929D8" w:rsidRPr="00F97B32" w:rsidRDefault="005505F0" w:rsidP="00D11EA7">
            <w:pPr>
              <w:pStyle w:val="default0"/>
              <w:rPr>
                <w:color w:val="auto"/>
              </w:rPr>
            </w:pPr>
            <w:hyperlink r:id="rId42" w:history="1">
              <w:r w:rsidR="002524AC" w:rsidRPr="002524AC">
                <w:rPr>
                  <w:rStyle w:val="Hyperlink"/>
                  <w:color w:val="auto"/>
                </w:rPr>
                <w:t>sarah.whitlock@manchester.gov.uk</w:t>
              </w:r>
            </w:hyperlink>
            <w:r w:rsidR="002524AC" w:rsidRPr="002524AC">
              <w:rPr>
                <w:color w:val="auto"/>
              </w:rPr>
              <w:t xml:space="preserve"> </w:t>
            </w:r>
          </w:p>
        </w:tc>
      </w:tr>
      <w:tr w:rsidR="000C4DF8" w:rsidRPr="000C4DF8" w14:paraId="152ABBB6" w14:textId="77777777" w:rsidTr="00D11EA7">
        <w:trPr>
          <w:trHeight w:val="430"/>
        </w:trPr>
        <w:tc>
          <w:tcPr>
            <w:tcW w:w="8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5C048" w14:textId="77777777" w:rsidR="00C929D8" w:rsidRPr="00B6304C" w:rsidRDefault="00C929D8" w:rsidP="00D11EA7">
            <w:pPr>
              <w:pStyle w:val="default0"/>
              <w:rPr>
                <w:color w:val="auto"/>
              </w:rPr>
            </w:pPr>
            <w:r w:rsidRPr="00B6304C">
              <w:rPr>
                <w:color w:val="auto"/>
              </w:rPr>
              <w:t>Salford</w:t>
            </w:r>
          </w:p>
        </w:tc>
        <w:tc>
          <w:tcPr>
            <w:tcW w:w="1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E3C22" w14:textId="2158F0DE" w:rsidR="00C929D8" w:rsidRPr="00B6304C" w:rsidRDefault="00B6304C" w:rsidP="00D11EA7">
            <w:pPr>
              <w:pStyle w:val="default0"/>
              <w:rPr>
                <w:color w:val="auto"/>
              </w:rPr>
            </w:pPr>
            <w:r w:rsidRPr="00B6304C">
              <w:rPr>
                <w:color w:val="auto"/>
              </w:rPr>
              <w:t>Vicky Pemberton</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C41C" w14:textId="6C1D4A97" w:rsidR="00C929D8" w:rsidRPr="00B6304C" w:rsidRDefault="00C929D8" w:rsidP="00D11EA7">
            <w:pPr>
              <w:pStyle w:val="default0"/>
              <w:rPr>
                <w:color w:val="auto"/>
              </w:rPr>
            </w:pPr>
          </w:p>
        </w:tc>
        <w:tc>
          <w:tcPr>
            <w:tcW w:w="17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14542" w14:textId="39286F4F" w:rsidR="00C929D8" w:rsidRPr="00B6304C" w:rsidRDefault="005505F0" w:rsidP="00D11EA7">
            <w:pPr>
              <w:pStyle w:val="default0"/>
              <w:rPr>
                <w:color w:val="auto"/>
              </w:rPr>
            </w:pPr>
            <w:hyperlink r:id="rId43" w:history="1">
              <w:r w:rsidR="00B6304C" w:rsidRPr="00B6304C">
                <w:rPr>
                  <w:rStyle w:val="Hyperlink"/>
                  <w:color w:val="auto"/>
                </w:rPr>
                <w:t>vicky.pemberton@salford.gov.uk</w:t>
              </w:r>
            </w:hyperlink>
            <w:r w:rsidR="00B6304C" w:rsidRPr="00B6304C">
              <w:rPr>
                <w:color w:val="auto"/>
              </w:rPr>
              <w:t xml:space="preserve"> </w:t>
            </w:r>
          </w:p>
        </w:tc>
      </w:tr>
      <w:tr w:rsidR="000C4DF8" w:rsidRPr="000C4DF8" w14:paraId="69F4A344" w14:textId="77777777" w:rsidTr="00D11EA7">
        <w:trPr>
          <w:trHeight w:val="430"/>
        </w:trPr>
        <w:tc>
          <w:tcPr>
            <w:tcW w:w="8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FFA94" w14:textId="77777777" w:rsidR="00C929D8" w:rsidRPr="00115BDE" w:rsidRDefault="00C929D8" w:rsidP="00D11EA7">
            <w:pPr>
              <w:pStyle w:val="default0"/>
              <w:rPr>
                <w:color w:val="auto"/>
              </w:rPr>
            </w:pPr>
            <w:r w:rsidRPr="00115BDE">
              <w:rPr>
                <w:color w:val="auto"/>
              </w:rPr>
              <w:t>Tameside</w:t>
            </w:r>
          </w:p>
        </w:tc>
        <w:tc>
          <w:tcPr>
            <w:tcW w:w="1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CC1DB" w14:textId="2A78001D" w:rsidR="00C929D8" w:rsidRPr="00115BDE" w:rsidRDefault="00115BDE" w:rsidP="00D11EA7">
            <w:pPr>
              <w:pStyle w:val="default0"/>
              <w:rPr>
                <w:color w:val="auto"/>
              </w:rPr>
            </w:pPr>
            <w:r w:rsidRPr="00115BDE">
              <w:rPr>
                <w:color w:val="auto"/>
              </w:rPr>
              <w:t>Claire Chambers</w:t>
            </w:r>
            <w:r w:rsidR="00AE73BB" w:rsidRPr="00115BDE">
              <w:rPr>
                <w:color w:val="auto"/>
              </w:rPr>
              <w:t xml:space="preserve"> </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6B73B" w14:textId="45D89088" w:rsidR="00C929D8" w:rsidRPr="00115BDE" w:rsidRDefault="00C929D8" w:rsidP="00D11EA7">
            <w:pPr>
              <w:pStyle w:val="default0"/>
              <w:rPr>
                <w:color w:val="auto"/>
              </w:rPr>
            </w:pPr>
          </w:p>
        </w:tc>
        <w:tc>
          <w:tcPr>
            <w:tcW w:w="17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4359" w14:textId="21523E52" w:rsidR="00C929D8" w:rsidRPr="00115BDE" w:rsidRDefault="005505F0" w:rsidP="00D11EA7">
            <w:pPr>
              <w:pStyle w:val="default0"/>
              <w:rPr>
                <w:color w:val="auto"/>
              </w:rPr>
            </w:pPr>
            <w:hyperlink r:id="rId44" w:history="1">
              <w:r w:rsidR="00115BDE" w:rsidRPr="00115BDE">
                <w:rPr>
                  <w:rStyle w:val="Hyperlink"/>
                  <w:color w:val="auto"/>
                </w:rPr>
                <w:t>Claire.chambers@tameside.gov.uk</w:t>
              </w:r>
            </w:hyperlink>
          </w:p>
        </w:tc>
      </w:tr>
      <w:tr w:rsidR="000C4DF8" w:rsidRPr="000C4DF8" w14:paraId="0CD5A67E" w14:textId="77777777" w:rsidTr="00D11EA7">
        <w:trPr>
          <w:trHeight w:val="430"/>
        </w:trPr>
        <w:tc>
          <w:tcPr>
            <w:tcW w:w="8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8644F" w14:textId="77777777" w:rsidR="00C929D8" w:rsidRPr="00075DE9" w:rsidRDefault="00C929D8" w:rsidP="00D11EA7">
            <w:pPr>
              <w:pStyle w:val="default0"/>
              <w:rPr>
                <w:color w:val="auto"/>
              </w:rPr>
            </w:pPr>
            <w:r w:rsidRPr="00075DE9">
              <w:rPr>
                <w:color w:val="auto"/>
              </w:rPr>
              <w:t>Stockport</w:t>
            </w:r>
          </w:p>
        </w:tc>
        <w:tc>
          <w:tcPr>
            <w:tcW w:w="1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D0729" w14:textId="77777777" w:rsidR="00C929D8" w:rsidRPr="00075DE9" w:rsidRDefault="00C929D8" w:rsidP="00D11EA7">
            <w:pPr>
              <w:pStyle w:val="default0"/>
              <w:rPr>
                <w:color w:val="auto"/>
              </w:rPr>
            </w:pPr>
            <w:r w:rsidRPr="00075DE9">
              <w:rPr>
                <w:color w:val="auto"/>
              </w:rPr>
              <w:t>Max Wieland (</w:t>
            </w:r>
            <w:proofErr w:type="gramStart"/>
            <w:r w:rsidRPr="00075DE9">
              <w:rPr>
                <w:color w:val="auto"/>
              </w:rPr>
              <w:t>Social Media</w:t>
            </w:r>
            <w:proofErr w:type="gramEnd"/>
            <w:r w:rsidRPr="00075DE9">
              <w:rPr>
                <w:color w:val="auto"/>
              </w:rPr>
              <w:t xml:space="preserve">) </w:t>
            </w:r>
          </w:p>
          <w:p w14:paraId="1C288F48" w14:textId="77777777" w:rsidR="00C929D8" w:rsidRPr="00075DE9" w:rsidRDefault="00C929D8" w:rsidP="00D11EA7">
            <w:pPr>
              <w:pStyle w:val="default0"/>
              <w:rPr>
                <w:color w:val="auto"/>
              </w:rPr>
            </w:pPr>
            <w:r w:rsidRPr="00075DE9">
              <w:rPr>
                <w:color w:val="auto"/>
              </w:rPr>
              <w:t>Sarah Sturgess (Corp. Comms)</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D7966" w14:textId="77777777" w:rsidR="00C929D8" w:rsidRPr="00075DE9" w:rsidRDefault="00C929D8" w:rsidP="00D11EA7">
            <w:pPr>
              <w:pStyle w:val="default0"/>
              <w:rPr>
                <w:color w:val="auto"/>
              </w:rPr>
            </w:pPr>
          </w:p>
        </w:tc>
        <w:tc>
          <w:tcPr>
            <w:tcW w:w="17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71965" w14:textId="5929365D" w:rsidR="00C929D8" w:rsidRPr="00075DE9" w:rsidRDefault="005505F0" w:rsidP="00D11EA7">
            <w:pPr>
              <w:pStyle w:val="default0"/>
              <w:rPr>
                <w:color w:val="auto"/>
              </w:rPr>
            </w:pPr>
            <w:hyperlink r:id="rId45" w:history="1">
              <w:r w:rsidR="00AA7268" w:rsidRPr="00075DE9">
                <w:rPr>
                  <w:rStyle w:val="Hyperlink"/>
                  <w:color w:val="auto"/>
                </w:rPr>
                <w:t>max.wieland@stockport.gov.uk</w:t>
              </w:r>
            </w:hyperlink>
          </w:p>
          <w:p w14:paraId="5895FB47" w14:textId="77777777" w:rsidR="00C929D8" w:rsidRPr="00075DE9" w:rsidRDefault="005505F0" w:rsidP="00D11EA7">
            <w:pPr>
              <w:pStyle w:val="default0"/>
              <w:rPr>
                <w:color w:val="auto"/>
              </w:rPr>
            </w:pPr>
            <w:hyperlink r:id="rId46" w:history="1">
              <w:r w:rsidR="00C929D8" w:rsidRPr="00075DE9">
                <w:rPr>
                  <w:rStyle w:val="Hyperlink"/>
                  <w:color w:val="auto"/>
                </w:rPr>
                <w:t>sarah.sturgess@stockport.gov.uk</w:t>
              </w:r>
            </w:hyperlink>
          </w:p>
        </w:tc>
      </w:tr>
      <w:tr w:rsidR="000C4DF8" w:rsidRPr="000C4DF8" w14:paraId="5F94BA8B" w14:textId="77777777" w:rsidTr="00D11EA7">
        <w:trPr>
          <w:trHeight w:val="430"/>
        </w:trPr>
        <w:tc>
          <w:tcPr>
            <w:tcW w:w="8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0DF20" w14:textId="77777777" w:rsidR="00C929D8" w:rsidRPr="00075DE9" w:rsidRDefault="00C929D8" w:rsidP="00D11EA7">
            <w:pPr>
              <w:pStyle w:val="default0"/>
              <w:rPr>
                <w:color w:val="auto"/>
              </w:rPr>
            </w:pPr>
            <w:r w:rsidRPr="00075DE9">
              <w:rPr>
                <w:color w:val="auto"/>
              </w:rPr>
              <w:t>Bolton</w:t>
            </w:r>
          </w:p>
        </w:tc>
        <w:tc>
          <w:tcPr>
            <w:tcW w:w="1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CC709" w14:textId="07D816B5" w:rsidR="00C929D8" w:rsidRPr="00075DE9" w:rsidRDefault="0014522A" w:rsidP="00D11EA7">
            <w:pPr>
              <w:pStyle w:val="default0"/>
              <w:rPr>
                <w:color w:val="auto"/>
              </w:rPr>
            </w:pPr>
            <w:r w:rsidRPr="00075DE9">
              <w:rPr>
                <w:color w:val="auto"/>
              </w:rPr>
              <w:t>Matthew Sutcliffe</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C7A36" w14:textId="044A175D" w:rsidR="00C929D8" w:rsidRPr="00075DE9" w:rsidRDefault="00075DE9" w:rsidP="00D11EA7">
            <w:pPr>
              <w:pStyle w:val="default0"/>
              <w:rPr>
                <w:color w:val="auto"/>
              </w:rPr>
            </w:pPr>
            <w:r w:rsidRPr="00075DE9">
              <w:rPr>
                <w:color w:val="auto"/>
              </w:rPr>
              <w:t>07385 492 578</w:t>
            </w:r>
          </w:p>
        </w:tc>
        <w:tc>
          <w:tcPr>
            <w:tcW w:w="17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5093" w14:textId="04C2AD1E" w:rsidR="00C929D8" w:rsidRPr="00075DE9" w:rsidRDefault="005505F0" w:rsidP="00D11EA7">
            <w:pPr>
              <w:pStyle w:val="default0"/>
              <w:rPr>
                <w:color w:val="auto"/>
              </w:rPr>
            </w:pPr>
            <w:hyperlink r:id="rId47" w:history="1">
              <w:r w:rsidR="0014522A" w:rsidRPr="00075DE9">
                <w:rPr>
                  <w:rStyle w:val="Hyperlink"/>
                  <w:color w:val="auto"/>
                </w:rPr>
                <w:t>matthew.sutcliffe@bolton.gov.uk</w:t>
              </w:r>
            </w:hyperlink>
            <w:r w:rsidR="0014522A" w:rsidRPr="00075DE9">
              <w:rPr>
                <w:color w:val="auto"/>
              </w:rPr>
              <w:t xml:space="preserve"> </w:t>
            </w:r>
          </w:p>
        </w:tc>
      </w:tr>
      <w:tr w:rsidR="000C4DF8" w:rsidRPr="000C4DF8" w14:paraId="7DF209B3" w14:textId="77777777" w:rsidTr="00D11EA7">
        <w:trPr>
          <w:trHeight w:val="430"/>
        </w:trPr>
        <w:tc>
          <w:tcPr>
            <w:tcW w:w="8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479A" w14:textId="77777777" w:rsidR="00C929D8" w:rsidRPr="004B7383" w:rsidRDefault="00C929D8" w:rsidP="00D11EA7">
            <w:pPr>
              <w:pStyle w:val="default0"/>
              <w:rPr>
                <w:color w:val="auto"/>
              </w:rPr>
            </w:pPr>
            <w:r w:rsidRPr="004B7383">
              <w:rPr>
                <w:color w:val="auto"/>
              </w:rPr>
              <w:t>Wigan</w:t>
            </w:r>
          </w:p>
        </w:tc>
        <w:tc>
          <w:tcPr>
            <w:tcW w:w="1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8C85F" w14:textId="3D71A4DE" w:rsidR="00C929D8" w:rsidRPr="005F5107" w:rsidRDefault="00C929D8" w:rsidP="00D11EA7">
            <w:pPr>
              <w:pStyle w:val="default0"/>
              <w:rPr>
                <w:color w:val="FF0000"/>
              </w:rPr>
            </w:pP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BADCA" w14:textId="690344C2" w:rsidR="00C929D8" w:rsidRPr="005F5107" w:rsidRDefault="00C929D8" w:rsidP="00D11EA7">
            <w:pPr>
              <w:pStyle w:val="default0"/>
              <w:rPr>
                <w:color w:val="FF0000"/>
              </w:rPr>
            </w:pPr>
          </w:p>
        </w:tc>
        <w:tc>
          <w:tcPr>
            <w:tcW w:w="17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10F3" w14:textId="62E2FFEF" w:rsidR="00C929D8" w:rsidRPr="005F5107" w:rsidRDefault="00C929D8" w:rsidP="00D11EA7">
            <w:pPr>
              <w:pStyle w:val="PlainText"/>
              <w:rPr>
                <w:rFonts w:ascii="Arial" w:hAnsi="Arial" w:cs="Arial"/>
                <w:color w:val="FF0000"/>
                <w:sz w:val="24"/>
                <w:szCs w:val="24"/>
              </w:rPr>
            </w:pPr>
          </w:p>
        </w:tc>
      </w:tr>
      <w:tr w:rsidR="000C4DF8" w:rsidRPr="000C4DF8" w14:paraId="3B6898FC" w14:textId="77777777" w:rsidTr="00D11EA7">
        <w:trPr>
          <w:trHeight w:val="430"/>
        </w:trPr>
        <w:tc>
          <w:tcPr>
            <w:tcW w:w="8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B068C" w14:textId="77777777" w:rsidR="00C929D8" w:rsidRPr="004B7383" w:rsidRDefault="00C929D8" w:rsidP="00D11EA7">
            <w:pPr>
              <w:pStyle w:val="default0"/>
              <w:rPr>
                <w:color w:val="auto"/>
              </w:rPr>
            </w:pPr>
            <w:r w:rsidRPr="004B7383">
              <w:rPr>
                <w:color w:val="auto"/>
              </w:rPr>
              <w:t>Trafford</w:t>
            </w:r>
          </w:p>
        </w:tc>
        <w:tc>
          <w:tcPr>
            <w:tcW w:w="1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6FFB4" w14:textId="77777777" w:rsidR="00C929D8" w:rsidRPr="004A4CAC" w:rsidRDefault="00C929D8" w:rsidP="00D11EA7">
            <w:pPr>
              <w:pStyle w:val="default0"/>
              <w:rPr>
                <w:color w:val="auto"/>
              </w:rPr>
            </w:pPr>
            <w:r w:rsidRPr="004A4CAC">
              <w:rPr>
                <w:color w:val="auto"/>
              </w:rPr>
              <w:t>Craig Archer</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63E0" w14:textId="77777777" w:rsidR="00C929D8" w:rsidRPr="004A4CAC" w:rsidRDefault="00C929D8" w:rsidP="00D11EA7">
            <w:pPr>
              <w:pStyle w:val="default0"/>
              <w:rPr>
                <w:color w:val="auto"/>
              </w:rPr>
            </w:pPr>
            <w:r w:rsidRPr="004A4CAC">
              <w:rPr>
                <w:color w:val="auto"/>
              </w:rPr>
              <w:t>0161 912 4080</w:t>
            </w:r>
          </w:p>
        </w:tc>
        <w:tc>
          <w:tcPr>
            <w:tcW w:w="17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046CB" w14:textId="77777777" w:rsidR="00C929D8" w:rsidRPr="004A4CAC" w:rsidRDefault="005505F0" w:rsidP="00D11EA7">
            <w:pPr>
              <w:pStyle w:val="default0"/>
              <w:rPr>
                <w:color w:val="auto"/>
              </w:rPr>
            </w:pPr>
            <w:hyperlink r:id="rId48" w:history="1">
              <w:r w:rsidR="00C929D8" w:rsidRPr="004A4CAC">
                <w:rPr>
                  <w:rStyle w:val="Hyperlink"/>
                  <w:color w:val="auto"/>
                </w:rPr>
                <w:t>communications@trafford.gov.uk</w:t>
              </w:r>
            </w:hyperlink>
          </w:p>
        </w:tc>
      </w:tr>
      <w:tr w:rsidR="000C4DF8" w:rsidRPr="000C4DF8" w14:paraId="01519717" w14:textId="77777777" w:rsidTr="00D11EA7">
        <w:trPr>
          <w:trHeight w:val="430"/>
        </w:trPr>
        <w:tc>
          <w:tcPr>
            <w:tcW w:w="8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1E113" w14:textId="77777777" w:rsidR="00C929D8" w:rsidRPr="004B7383" w:rsidRDefault="00C929D8" w:rsidP="00D11EA7">
            <w:pPr>
              <w:pStyle w:val="default0"/>
              <w:rPr>
                <w:color w:val="auto"/>
              </w:rPr>
            </w:pPr>
            <w:r w:rsidRPr="004B7383">
              <w:rPr>
                <w:color w:val="auto"/>
              </w:rPr>
              <w:t>Bury</w:t>
            </w:r>
          </w:p>
        </w:tc>
        <w:tc>
          <w:tcPr>
            <w:tcW w:w="1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47476" w14:textId="4BCEB542" w:rsidR="00C929D8" w:rsidRPr="005F5107" w:rsidRDefault="00C929D8" w:rsidP="00D11EA7">
            <w:pPr>
              <w:pStyle w:val="default0"/>
              <w:rPr>
                <w:color w:val="FF0000"/>
              </w:rPr>
            </w:pP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4B58C" w14:textId="77777777" w:rsidR="00C929D8" w:rsidRPr="005F5107" w:rsidRDefault="00C929D8" w:rsidP="00D11EA7">
            <w:pPr>
              <w:pStyle w:val="default0"/>
              <w:rPr>
                <w:color w:val="FF0000"/>
              </w:rPr>
            </w:pPr>
          </w:p>
        </w:tc>
        <w:tc>
          <w:tcPr>
            <w:tcW w:w="17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59E2A" w14:textId="540C924C" w:rsidR="00C929D8" w:rsidRPr="005F5107" w:rsidRDefault="00C929D8" w:rsidP="00D11EA7">
            <w:pPr>
              <w:pStyle w:val="default0"/>
              <w:rPr>
                <w:color w:val="FF0000"/>
              </w:rPr>
            </w:pPr>
          </w:p>
        </w:tc>
      </w:tr>
      <w:tr w:rsidR="000C4DF8" w:rsidRPr="000C4DF8" w14:paraId="3B1EF69D" w14:textId="77777777" w:rsidTr="00D11EA7">
        <w:trPr>
          <w:trHeight w:val="430"/>
        </w:trPr>
        <w:tc>
          <w:tcPr>
            <w:tcW w:w="8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DFB10" w14:textId="77777777" w:rsidR="00C929D8" w:rsidRPr="00177952" w:rsidRDefault="00C929D8" w:rsidP="00D11EA7">
            <w:pPr>
              <w:pStyle w:val="default0"/>
              <w:rPr>
                <w:color w:val="auto"/>
              </w:rPr>
            </w:pPr>
            <w:r w:rsidRPr="00177952">
              <w:rPr>
                <w:color w:val="auto"/>
              </w:rPr>
              <w:t>Rochdale</w:t>
            </w:r>
          </w:p>
        </w:tc>
        <w:tc>
          <w:tcPr>
            <w:tcW w:w="1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56703" w14:textId="70B4DA43" w:rsidR="00C929D8" w:rsidRPr="00177952" w:rsidRDefault="00996EF4" w:rsidP="00D11EA7">
            <w:pPr>
              <w:pStyle w:val="default0"/>
              <w:rPr>
                <w:color w:val="auto"/>
              </w:rPr>
            </w:pPr>
            <w:r w:rsidRPr="00177952">
              <w:rPr>
                <w:color w:val="auto"/>
              </w:rPr>
              <w:t>Anjalee Pawasker</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DA708" w14:textId="6D425DA8" w:rsidR="00C929D8" w:rsidRPr="00177952" w:rsidRDefault="00996EF4" w:rsidP="00D11EA7">
            <w:pPr>
              <w:pStyle w:val="default0"/>
              <w:rPr>
                <w:color w:val="auto"/>
              </w:rPr>
            </w:pPr>
            <w:r w:rsidRPr="00177952">
              <w:rPr>
                <w:color w:val="auto"/>
              </w:rPr>
              <w:t>01706 925781</w:t>
            </w:r>
          </w:p>
        </w:tc>
        <w:tc>
          <w:tcPr>
            <w:tcW w:w="17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DC441" w14:textId="0C3B72CF" w:rsidR="00C929D8" w:rsidRPr="00177952" w:rsidRDefault="005505F0" w:rsidP="00D11EA7">
            <w:pPr>
              <w:pStyle w:val="default0"/>
              <w:rPr>
                <w:color w:val="auto"/>
              </w:rPr>
            </w:pPr>
            <w:hyperlink r:id="rId49" w:history="1">
              <w:r w:rsidR="0014522A" w:rsidRPr="00177952">
                <w:rPr>
                  <w:rStyle w:val="Hyperlink"/>
                  <w:color w:val="auto"/>
                </w:rPr>
                <w:t>anjalee.pawasker@rochdale.gov.uk</w:t>
              </w:r>
            </w:hyperlink>
          </w:p>
        </w:tc>
      </w:tr>
      <w:tr w:rsidR="00C929D8" w:rsidRPr="000C4DF8" w14:paraId="60997DC8" w14:textId="77777777" w:rsidTr="00D11EA7">
        <w:trPr>
          <w:trHeight w:val="430"/>
        </w:trPr>
        <w:tc>
          <w:tcPr>
            <w:tcW w:w="8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A866" w14:textId="77777777" w:rsidR="00C929D8" w:rsidRPr="00817878" w:rsidRDefault="00C929D8" w:rsidP="00D11EA7">
            <w:pPr>
              <w:pStyle w:val="default0"/>
              <w:rPr>
                <w:color w:val="auto"/>
              </w:rPr>
            </w:pPr>
            <w:r w:rsidRPr="00817878">
              <w:rPr>
                <w:color w:val="auto"/>
              </w:rPr>
              <w:t>Oldham</w:t>
            </w:r>
          </w:p>
        </w:tc>
        <w:tc>
          <w:tcPr>
            <w:tcW w:w="1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9EBF6" w14:textId="77777777" w:rsidR="00A14005" w:rsidRDefault="00817878" w:rsidP="00817878">
            <w:pPr>
              <w:pStyle w:val="default0"/>
              <w:rPr>
                <w:color w:val="auto"/>
              </w:rPr>
            </w:pPr>
            <w:r w:rsidRPr="00817878">
              <w:rPr>
                <w:color w:val="auto"/>
              </w:rPr>
              <w:t xml:space="preserve">Leanne Cross </w:t>
            </w:r>
          </w:p>
          <w:p w14:paraId="0750B38E" w14:textId="6C17EADC" w:rsidR="00470232" w:rsidRPr="00817878" w:rsidRDefault="00C929D8" w:rsidP="00817878">
            <w:pPr>
              <w:pStyle w:val="default0"/>
              <w:rPr>
                <w:color w:val="auto"/>
              </w:rPr>
            </w:pPr>
            <w:r w:rsidRPr="00817878">
              <w:rPr>
                <w:color w:val="auto"/>
              </w:rPr>
              <w:t>Jamie Whitehouse</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AA374" w14:textId="77777777" w:rsidR="00817878" w:rsidRPr="00817878" w:rsidRDefault="00817878" w:rsidP="00D11EA7">
            <w:pPr>
              <w:pStyle w:val="default0"/>
              <w:rPr>
                <w:color w:val="auto"/>
              </w:rPr>
            </w:pPr>
          </w:p>
          <w:p w14:paraId="3E04F925" w14:textId="646CE5D9" w:rsidR="00C929D8" w:rsidRPr="00817878" w:rsidRDefault="00C929D8" w:rsidP="00D11EA7">
            <w:pPr>
              <w:pStyle w:val="default0"/>
              <w:rPr>
                <w:color w:val="auto"/>
              </w:rPr>
            </w:pPr>
            <w:r w:rsidRPr="00817878">
              <w:rPr>
                <w:color w:val="auto"/>
              </w:rPr>
              <w:t>0161 770 4708</w:t>
            </w:r>
          </w:p>
        </w:tc>
        <w:tc>
          <w:tcPr>
            <w:tcW w:w="17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D532D" w14:textId="77777777" w:rsidR="00817878" w:rsidRPr="00817878" w:rsidRDefault="005505F0" w:rsidP="00D11EA7">
            <w:pPr>
              <w:pStyle w:val="default0"/>
              <w:rPr>
                <w:color w:val="auto"/>
              </w:rPr>
            </w:pPr>
            <w:hyperlink r:id="rId50" w:history="1">
              <w:r w:rsidR="00817878" w:rsidRPr="00817878">
                <w:rPr>
                  <w:rStyle w:val="Hyperlink"/>
                  <w:color w:val="auto"/>
                </w:rPr>
                <w:t>leanne.cross@oldham.gov.uk</w:t>
              </w:r>
            </w:hyperlink>
          </w:p>
          <w:p w14:paraId="517DC272" w14:textId="3C93A122" w:rsidR="00470232" w:rsidRPr="00817878" w:rsidRDefault="005505F0" w:rsidP="00817878">
            <w:pPr>
              <w:pStyle w:val="default0"/>
              <w:rPr>
                <w:color w:val="auto"/>
              </w:rPr>
            </w:pPr>
            <w:hyperlink r:id="rId51" w:history="1">
              <w:r w:rsidR="00C929D8" w:rsidRPr="00817878">
                <w:rPr>
                  <w:rStyle w:val="Hyperlink"/>
                  <w:color w:val="auto"/>
                </w:rPr>
                <w:t>jamie.whitehouse@oldham.gov.uk</w:t>
              </w:r>
            </w:hyperlink>
            <w:r w:rsidR="00470232" w:rsidRPr="00817878">
              <w:rPr>
                <w:color w:val="auto"/>
              </w:rPr>
              <w:t xml:space="preserve"> </w:t>
            </w:r>
          </w:p>
        </w:tc>
      </w:tr>
    </w:tbl>
    <w:p w14:paraId="2FB5C6BE" w14:textId="77777777" w:rsidR="00C929D8" w:rsidRDefault="00C929D8" w:rsidP="00C929D8">
      <w:pPr>
        <w:rPr>
          <w:rFonts w:cs="Arial"/>
          <w:color w:val="FF0000"/>
          <w:szCs w:val="24"/>
        </w:rPr>
      </w:pPr>
    </w:p>
    <w:p w14:paraId="232E35BA" w14:textId="77777777" w:rsidR="00075DE9" w:rsidRDefault="00075DE9" w:rsidP="00C929D8">
      <w:pPr>
        <w:rPr>
          <w:rFonts w:cs="Arial"/>
          <w:color w:val="FF0000"/>
          <w:szCs w:val="24"/>
        </w:rPr>
      </w:pPr>
    </w:p>
    <w:p w14:paraId="25A50F69" w14:textId="77777777" w:rsidR="00B326A8" w:rsidRDefault="00B326A8" w:rsidP="00C929D8">
      <w:pPr>
        <w:rPr>
          <w:rFonts w:cs="Arial"/>
          <w:color w:val="FF0000"/>
          <w:szCs w:val="24"/>
        </w:rPr>
      </w:pPr>
    </w:p>
    <w:p w14:paraId="131821EC" w14:textId="77777777" w:rsidR="00773730" w:rsidRDefault="00773730" w:rsidP="00C929D8">
      <w:pPr>
        <w:rPr>
          <w:rFonts w:cs="Arial"/>
          <w:color w:val="FF0000"/>
          <w:szCs w:val="24"/>
        </w:rPr>
      </w:pPr>
    </w:p>
    <w:p w14:paraId="0B4EC012" w14:textId="77777777" w:rsidR="00773730" w:rsidRPr="000C4DF8" w:rsidRDefault="00773730" w:rsidP="00C929D8">
      <w:pPr>
        <w:rPr>
          <w:rFonts w:cs="Arial"/>
          <w:color w:val="FF0000"/>
          <w:szCs w:val="24"/>
        </w:rPr>
      </w:pPr>
    </w:p>
    <w:p w14:paraId="6B96286F" w14:textId="2A2A452D" w:rsidR="00C929D8" w:rsidRPr="000C4DF8" w:rsidRDefault="00C929D8" w:rsidP="00C929D8">
      <w:pPr>
        <w:rPr>
          <w:rFonts w:cs="Arial"/>
          <w:color w:val="FF0000"/>
          <w:szCs w:val="24"/>
        </w:rPr>
      </w:pPr>
    </w:p>
    <w:p w14:paraId="32ACA5F7" w14:textId="17390647" w:rsidR="00927269" w:rsidRPr="0014522A" w:rsidRDefault="00927269" w:rsidP="00C929D8">
      <w:pPr>
        <w:rPr>
          <w:rFonts w:cs="Arial"/>
          <w:color w:val="auto"/>
          <w:szCs w:val="24"/>
        </w:rPr>
      </w:pPr>
      <w:r w:rsidRPr="0014522A">
        <w:rPr>
          <w:rFonts w:cs="Arial"/>
          <w:b/>
          <w:bCs/>
          <w:color w:val="auto"/>
          <w:szCs w:val="24"/>
        </w:rPr>
        <w:lastRenderedPageBreak/>
        <w:t>GMFRS SPOC</w:t>
      </w:r>
      <w:r w:rsidR="00B27E52">
        <w:rPr>
          <w:rFonts w:cs="Arial"/>
          <w:b/>
          <w:bCs/>
          <w:color w:val="auto"/>
          <w:szCs w:val="24"/>
        </w:rPr>
        <w:t>s</w:t>
      </w:r>
      <w:r w:rsidRPr="0014522A">
        <w:rPr>
          <w:rFonts w:cs="Arial"/>
          <w:b/>
          <w:bCs/>
          <w:color w:val="auto"/>
          <w:szCs w:val="24"/>
        </w:rPr>
        <w:tab/>
      </w:r>
    </w:p>
    <w:tbl>
      <w:tblPr>
        <w:tblW w:w="5000" w:type="pct"/>
        <w:tblCellMar>
          <w:left w:w="0" w:type="dxa"/>
          <w:right w:w="0" w:type="dxa"/>
        </w:tblCellMar>
        <w:tblLook w:val="0000" w:firstRow="0" w:lastRow="0" w:firstColumn="0" w:lastColumn="0" w:noHBand="0" w:noVBand="0"/>
        <w:tblCaption w:val="Contact details for GMFRS SPOCs"/>
      </w:tblPr>
      <w:tblGrid>
        <w:gridCol w:w="2337"/>
        <w:gridCol w:w="4236"/>
        <w:gridCol w:w="2478"/>
        <w:gridCol w:w="5061"/>
      </w:tblGrid>
      <w:tr w:rsidR="000C4DF8" w:rsidRPr="000C4DF8" w14:paraId="71E07BA1" w14:textId="77777777" w:rsidTr="00927269">
        <w:trPr>
          <w:trHeight w:val="469"/>
        </w:trPr>
        <w:tc>
          <w:tcPr>
            <w:tcW w:w="82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AE447E" w14:textId="77777777" w:rsidR="00C929D8" w:rsidRPr="000C4DF8" w:rsidRDefault="00C929D8" w:rsidP="00927269">
            <w:pPr>
              <w:pStyle w:val="Heading5"/>
              <w:rPr>
                <w:color w:val="auto"/>
              </w:rPr>
            </w:pPr>
            <w:r w:rsidRPr="000C4DF8">
              <w:rPr>
                <w:color w:val="auto"/>
              </w:rPr>
              <w:t>Area</w:t>
            </w:r>
          </w:p>
        </w:tc>
        <w:tc>
          <w:tcPr>
            <w:tcW w:w="150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86874B" w14:textId="77777777" w:rsidR="00C929D8" w:rsidRPr="000C4DF8" w:rsidRDefault="00C929D8" w:rsidP="00927269">
            <w:pPr>
              <w:pStyle w:val="Heading5"/>
              <w:rPr>
                <w:color w:val="auto"/>
              </w:rPr>
            </w:pPr>
            <w:r w:rsidRPr="000C4DF8">
              <w:rPr>
                <w:color w:val="auto"/>
              </w:rPr>
              <w:t> Name</w:t>
            </w:r>
          </w:p>
        </w:tc>
        <w:tc>
          <w:tcPr>
            <w:tcW w:w="87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30102EA" w14:textId="112C534B" w:rsidR="00C929D8" w:rsidRPr="000C4DF8" w:rsidRDefault="00C929D8" w:rsidP="00927269">
            <w:pPr>
              <w:pStyle w:val="Heading5"/>
              <w:rPr>
                <w:color w:val="auto"/>
              </w:rPr>
            </w:pPr>
            <w:r w:rsidRPr="000C4DF8">
              <w:rPr>
                <w:color w:val="auto"/>
              </w:rPr>
              <w:t xml:space="preserve">Contact </w:t>
            </w:r>
            <w:r w:rsidR="00BE5078">
              <w:rPr>
                <w:color w:val="auto"/>
              </w:rPr>
              <w:t>number</w:t>
            </w:r>
          </w:p>
        </w:tc>
        <w:tc>
          <w:tcPr>
            <w:tcW w:w="179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8D9AD77" w14:textId="77777777" w:rsidR="00C929D8" w:rsidRPr="000C4DF8" w:rsidRDefault="00C929D8" w:rsidP="00927269">
            <w:pPr>
              <w:pStyle w:val="Heading5"/>
              <w:rPr>
                <w:color w:val="auto"/>
              </w:rPr>
            </w:pPr>
            <w:r w:rsidRPr="000C4DF8">
              <w:rPr>
                <w:color w:val="auto"/>
              </w:rPr>
              <w:t xml:space="preserve">Email </w:t>
            </w:r>
          </w:p>
        </w:tc>
      </w:tr>
      <w:tr w:rsidR="000C4DF8" w:rsidRPr="000C4DF8" w14:paraId="4A13C333" w14:textId="77777777" w:rsidTr="00927269">
        <w:trPr>
          <w:trHeight w:val="430"/>
        </w:trPr>
        <w:tc>
          <w:tcPr>
            <w:tcW w:w="8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3C1AE" w14:textId="77777777" w:rsidR="00C929D8" w:rsidRPr="00B663CC" w:rsidRDefault="00C929D8" w:rsidP="00D11EA7">
            <w:pPr>
              <w:pStyle w:val="default0"/>
              <w:rPr>
                <w:color w:val="auto"/>
              </w:rPr>
            </w:pPr>
            <w:r w:rsidRPr="00B663CC">
              <w:rPr>
                <w:color w:val="auto"/>
              </w:rPr>
              <w:t>Manchester Prevention</w:t>
            </w:r>
          </w:p>
        </w:tc>
        <w:tc>
          <w:tcPr>
            <w:tcW w:w="1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A0328" w14:textId="312DA936" w:rsidR="00C929D8" w:rsidRPr="00B663CC" w:rsidRDefault="00154C96" w:rsidP="00D11EA7">
            <w:pPr>
              <w:pStyle w:val="default0"/>
              <w:rPr>
                <w:color w:val="auto"/>
              </w:rPr>
            </w:pPr>
            <w:r w:rsidRPr="00B663CC">
              <w:rPr>
                <w:color w:val="auto"/>
              </w:rPr>
              <w:t>Mel Kearney</w:t>
            </w:r>
            <w:r w:rsidR="00C929D8" w:rsidRPr="00B663CC">
              <w:rPr>
                <w:color w:val="auto"/>
              </w:rPr>
              <w:t xml:space="preserve"> (Prevention Manager)</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7F24B" w14:textId="4DF55BA5" w:rsidR="00C929D8" w:rsidRPr="00B663CC" w:rsidRDefault="0096595E" w:rsidP="00D11EA7">
            <w:pPr>
              <w:pStyle w:val="default0"/>
              <w:rPr>
                <w:color w:val="auto"/>
              </w:rPr>
            </w:pPr>
            <w:r w:rsidRPr="00B663CC">
              <w:rPr>
                <w:color w:val="auto"/>
              </w:rPr>
              <w:t>07734 275703</w:t>
            </w:r>
          </w:p>
        </w:tc>
        <w:tc>
          <w:tcPr>
            <w:tcW w:w="17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6FC23" w14:textId="45FFED5C" w:rsidR="00C929D8" w:rsidRPr="00B663CC" w:rsidRDefault="0096595E" w:rsidP="00D11EA7">
            <w:pPr>
              <w:pStyle w:val="default0"/>
              <w:rPr>
                <w:color w:val="auto"/>
              </w:rPr>
            </w:pPr>
            <w:r w:rsidRPr="00B663CC">
              <w:rPr>
                <w:color w:val="auto"/>
              </w:rPr>
              <w:t>kearneym@manchesterfire.gov.uk</w:t>
            </w:r>
          </w:p>
        </w:tc>
      </w:tr>
      <w:tr w:rsidR="000C4DF8" w:rsidRPr="000C4DF8" w14:paraId="2DF719B1" w14:textId="77777777" w:rsidTr="00D11EA7">
        <w:trPr>
          <w:trHeight w:val="430"/>
        </w:trPr>
        <w:tc>
          <w:tcPr>
            <w:tcW w:w="8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4585C" w14:textId="77777777" w:rsidR="00C929D8" w:rsidRPr="00B663CC" w:rsidRDefault="00C929D8" w:rsidP="00D11EA7">
            <w:pPr>
              <w:pStyle w:val="default0"/>
              <w:rPr>
                <w:color w:val="auto"/>
              </w:rPr>
            </w:pPr>
            <w:r w:rsidRPr="00B663CC">
              <w:rPr>
                <w:color w:val="auto"/>
              </w:rPr>
              <w:t>Salford / Trafford Prevention</w:t>
            </w:r>
          </w:p>
        </w:tc>
        <w:tc>
          <w:tcPr>
            <w:tcW w:w="1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EC3A6" w14:textId="77777777" w:rsidR="00C929D8" w:rsidRPr="00B663CC" w:rsidRDefault="00C929D8" w:rsidP="00D11EA7">
            <w:pPr>
              <w:pStyle w:val="default0"/>
              <w:rPr>
                <w:color w:val="auto"/>
              </w:rPr>
            </w:pPr>
            <w:r w:rsidRPr="00B663CC">
              <w:rPr>
                <w:color w:val="auto"/>
              </w:rPr>
              <w:t>Andy Pownall (Prevention Manager)</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48575" w14:textId="5B37F2BE" w:rsidR="00C929D8" w:rsidRPr="00B663CC" w:rsidRDefault="00C929D8" w:rsidP="00D11EA7">
            <w:pPr>
              <w:pStyle w:val="default0"/>
              <w:rPr>
                <w:color w:val="auto"/>
              </w:rPr>
            </w:pPr>
            <w:r w:rsidRPr="00B663CC">
              <w:rPr>
                <w:color w:val="auto"/>
              </w:rPr>
              <w:t>07977</w:t>
            </w:r>
            <w:r w:rsidR="001675B3" w:rsidRPr="00B663CC">
              <w:rPr>
                <w:color w:val="auto"/>
              </w:rPr>
              <w:t xml:space="preserve"> </w:t>
            </w:r>
            <w:r w:rsidRPr="00B663CC">
              <w:rPr>
                <w:color w:val="auto"/>
              </w:rPr>
              <w:t>410605</w:t>
            </w:r>
          </w:p>
        </w:tc>
        <w:tc>
          <w:tcPr>
            <w:tcW w:w="17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9E4A" w14:textId="77777777" w:rsidR="00C929D8" w:rsidRPr="00B663CC" w:rsidRDefault="00C929D8" w:rsidP="00D11EA7">
            <w:pPr>
              <w:pStyle w:val="default0"/>
              <w:rPr>
                <w:color w:val="auto"/>
              </w:rPr>
            </w:pPr>
            <w:r w:rsidRPr="00B663CC">
              <w:rPr>
                <w:color w:val="auto"/>
              </w:rPr>
              <w:t>pownalla@manchesterfire.gov.uk</w:t>
            </w:r>
          </w:p>
          <w:p w14:paraId="4CD54CFB" w14:textId="77777777" w:rsidR="00C929D8" w:rsidRPr="00B663CC" w:rsidRDefault="00C929D8" w:rsidP="00D11EA7">
            <w:pPr>
              <w:pStyle w:val="default0"/>
              <w:rPr>
                <w:color w:val="auto"/>
              </w:rPr>
            </w:pPr>
          </w:p>
        </w:tc>
      </w:tr>
      <w:tr w:rsidR="000C4DF8" w:rsidRPr="000C4DF8" w14:paraId="519C9BE0" w14:textId="77777777" w:rsidTr="00D11EA7">
        <w:trPr>
          <w:trHeight w:val="430"/>
        </w:trPr>
        <w:tc>
          <w:tcPr>
            <w:tcW w:w="8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17357" w14:textId="77777777" w:rsidR="00C929D8" w:rsidRPr="00B663CC" w:rsidRDefault="00C929D8" w:rsidP="00D11EA7">
            <w:pPr>
              <w:pStyle w:val="default0"/>
              <w:rPr>
                <w:color w:val="auto"/>
              </w:rPr>
            </w:pPr>
            <w:r w:rsidRPr="00B663CC">
              <w:rPr>
                <w:color w:val="auto"/>
              </w:rPr>
              <w:t>Wigan / Bolton Prevention</w:t>
            </w:r>
          </w:p>
        </w:tc>
        <w:tc>
          <w:tcPr>
            <w:tcW w:w="1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2BADA" w14:textId="54D73D29" w:rsidR="00C929D8" w:rsidRPr="00B663CC" w:rsidRDefault="001675B3" w:rsidP="00D11EA7">
            <w:pPr>
              <w:pStyle w:val="default0"/>
              <w:rPr>
                <w:color w:val="auto"/>
              </w:rPr>
            </w:pPr>
            <w:r w:rsidRPr="00B663CC">
              <w:rPr>
                <w:color w:val="auto"/>
              </w:rPr>
              <w:t>Reg Dempster (Prevention Manager)</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72CE9" w14:textId="3012C5B8" w:rsidR="00C929D8" w:rsidRPr="00B663CC" w:rsidRDefault="001675B3" w:rsidP="00D11EA7">
            <w:pPr>
              <w:pStyle w:val="default0"/>
              <w:rPr>
                <w:color w:val="auto"/>
              </w:rPr>
            </w:pPr>
            <w:r w:rsidRPr="00B663CC">
              <w:rPr>
                <w:color w:val="auto"/>
              </w:rPr>
              <w:t>07734 275762</w:t>
            </w:r>
          </w:p>
        </w:tc>
        <w:tc>
          <w:tcPr>
            <w:tcW w:w="17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1EFE2" w14:textId="13B40660" w:rsidR="00C929D8" w:rsidRPr="00B663CC" w:rsidRDefault="001675B3" w:rsidP="00D11EA7">
            <w:pPr>
              <w:pStyle w:val="default0"/>
              <w:rPr>
                <w:color w:val="auto"/>
              </w:rPr>
            </w:pPr>
            <w:r w:rsidRPr="00B663CC">
              <w:rPr>
                <w:color w:val="auto"/>
              </w:rPr>
              <w:t>dempsterd@manchesterfire.gov.uk</w:t>
            </w:r>
          </w:p>
        </w:tc>
      </w:tr>
      <w:tr w:rsidR="000C4DF8" w:rsidRPr="000C4DF8" w14:paraId="6E71CB82" w14:textId="77777777" w:rsidTr="00D11EA7">
        <w:trPr>
          <w:trHeight w:val="430"/>
        </w:trPr>
        <w:tc>
          <w:tcPr>
            <w:tcW w:w="8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4B400" w14:textId="77777777" w:rsidR="00C929D8" w:rsidRPr="00B663CC" w:rsidRDefault="00C929D8" w:rsidP="00D11EA7">
            <w:pPr>
              <w:pStyle w:val="default0"/>
              <w:rPr>
                <w:color w:val="auto"/>
              </w:rPr>
            </w:pPr>
            <w:r w:rsidRPr="00B663CC">
              <w:rPr>
                <w:color w:val="auto"/>
              </w:rPr>
              <w:t>Stockport / Tameside Prevention</w:t>
            </w:r>
          </w:p>
        </w:tc>
        <w:tc>
          <w:tcPr>
            <w:tcW w:w="1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A0C63" w14:textId="77777777" w:rsidR="00C929D8" w:rsidRPr="00B663CC" w:rsidRDefault="00C929D8" w:rsidP="00D11EA7">
            <w:pPr>
              <w:pStyle w:val="default0"/>
              <w:rPr>
                <w:color w:val="auto"/>
              </w:rPr>
            </w:pPr>
            <w:r w:rsidRPr="00B663CC">
              <w:rPr>
                <w:color w:val="auto"/>
              </w:rPr>
              <w:t>Louise Atkinson (Prevention Manager)</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A0822" w14:textId="77777777" w:rsidR="00C929D8" w:rsidRPr="00B663CC" w:rsidRDefault="00C929D8" w:rsidP="00D11EA7">
            <w:pPr>
              <w:rPr>
                <w:rFonts w:cs="Arial"/>
                <w:color w:val="auto"/>
                <w:szCs w:val="24"/>
              </w:rPr>
            </w:pPr>
            <w:r w:rsidRPr="00B663CC">
              <w:rPr>
                <w:rFonts w:cs="Arial"/>
                <w:color w:val="auto"/>
                <w:szCs w:val="24"/>
              </w:rPr>
              <w:t>07772 210774</w:t>
            </w:r>
          </w:p>
        </w:tc>
        <w:tc>
          <w:tcPr>
            <w:tcW w:w="17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6E37C" w14:textId="77777777" w:rsidR="00C929D8" w:rsidRPr="00B663CC" w:rsidRDefault="005505F0" w:rsidP="00D11EA7">
            <w:pPr>
              <w:pStyle w:val="default0"/>
              <w:rPr>
                <w:color w:val="auto"/>
              </w:rPr>
            </w:pPr>
            <w:hyperlink r:id="rId52" w:history="1">
              <w:r w:rsidR="00C929D8" w:rsidRPr="00B663CC">
                <w:rPr>
                  <w:rStyle w:val="Hyperlink"/>
                  <w:color w:val="auto"/>
                </w:rPr>
                <w:t>atkinsonl@manchesterfire.gov.uk</w:t>
              </w:r>
            </w:hyperlink>
          </w:p>
        </w:tc>
      </w:tr>
      <w:tr w:rsidR="000C4DF8" w:rsidRPr="000C4DF8" w14:paraId="1EECDD3D" w14:textId="77777777" w:rsidTr="00D11EA7">
        <w:trPr>
          <w:trHeight w:val="430"/>
        </w:trPr>
        <w:tc>
          <w:tcPr>
            <w:tcW w:w="8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934A9" w14:textId="77777777" w:rsidR="00C929D8" w:rsidRPr="00B663CC" w:rsidRDefault="00C929D8" w:rsidP="00D11EA7">
            <w:pPr>
              <w:pStyle w:val="default0"/>
              <w:rPr>
                <w:color w:val="auto"/>
              </w:rPr>
            </w:pPr>
            <w:r w:rsidRPr="00B663CC">
              <w:rPr>
                <w:color w:val="auto"/>
              </w:rPr>
              <w:t>Bury / Rochdale / Oldham Prevention</w:t>
            </w:r>
          </w:p>
        </w:tc>
        <w:tc>
          <w:tcPr>
            <w:tcW w:w="1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609BD" w14:textId="77777777" w:rsidR="00C929D8" w:rsidRPr="00B663CC" w:rsidRDefault="00C929D8" w:rsidP="00D11EA7">
            <w:pPr>
              <w:pStyle w:val="default0"/>
              <w:rPr>
                <w:color w:val="auto"/>
              </w:rPr>
            </w:pPr>
            <w:r w:rsidRPr="00B663CC">
              <w:rPr>
                <w:color w:val="auto"/>
              </w:rPr>
              <w:t xml:space="preserve">Andy Williams (Prevention Manager) </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08968" w14:textId="5A208232" w:rsidR="00C929D8" w:rsidRPr="00B663CC" w:rsidRDefault="00C929D8" w:rsidP="00D11EA7">
            <w:pPr>
              <w:rPr>
                <w:rFonts w:cs="Arial"/>
                <w:color w:val="auto"/>
                <w:szCs w:val="24"/>
              </w:rPr>
            </w:pPr>
            <w:r w:rsidRPr="00B663CC">
              <w:rPr>
                <w:rFonts w:eastAsiaTheme="minorEastAsia" w:cs="Arial"/>
                <w:noProof/>
                <w:color w:val="auto"/>
                <w:szCs w:val="24"/>
              </w:rPr>
              <w:t>07812</w:t>
            </w:r>
            <w:r w:rsidR="00171088" w:rsidRPr="00B663CC">
              <w:rPr>
                <w:rFonts w:eastAsiaTheme="minorEastAsia" w:cs="Arial"/>
                <w:noProof/>
                <w:color w:val="auto"/>
                <w:szCs w:val="24"/>
              </w:rPr>
              <w:t xml:space="preserve"> </w:t>
            </w:r>
            <w:r w:rsidRPr="00B663CC">
              <w:rPr>
                <w:rFonts w:eastAsiaTheme="minorEastAsia" w:cs="Arial"/>
                <w:noProof/>
                <w:color w:val="auto"/>
                <w:szCs w:val="24"/>
              </w:rPr>
              <w:t>207297</w:t>
            </w:r>
          </w:p>
        </w:tc>
        <w:tc>
          <w:tcPr>
            <w:tcW w:w="17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40411" w14:textId="77777777" w:rsidR="00C929D8" w:rsidRPr="00B663CC" w:rsidRDefault="005505F0" w:rsidP="00D11EA7">
            <w:pPr>
              <w:pStyle w:val="default0"/>
              <w:rPr>
                <w:color w:val="auto"/>
              </w:rPr>
            </w:pPr>
            <w:hyperlink r:id="rId53" w:history="1">
              <w:r w:rsidR="00C929D8" w:rsidRPr="00B663CC">
                <w:rPr>
                  <w:rStyle w:val="Hyperlink"/>
                  <w:color w:val="auto"/>
                </w:rPr>
                <w:t>williamsa@manchesterfire.gov.uk</w:t>
              </w:r>
            </w:hyperlink>
          </w:p>
        </w:tc>
      </w:tr>
      <w:tr w:rsidR="000C4DF8" w:rsidRPr="000C4DF8" w14:paraId="4AA1F7AF" w14:textId="77777777" w:rsidTr="00D11EA7">
        <w:trPr>
          <w:trHeight w:val="430"/>
        </w:trPr>
        <w:tc>
          <w:tcPr>
            <w:tcW w:w="8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0378F" w14:textId="77777777" w:rsidR="00C929D8" w:rsidRPr="00B663CC" w:rsidRDefault="00C929D8" w:rsidP="00D11EA7">
            <w:pPr>
              <w:pStyle w:val="default0"/>
              <w:rPr>
                <w:color w:val="auto"/>
              </w:rPr>
            </w:pPr>
            <w:r w:rsidRPr="00B663CC">
              <w:rPr>
                <w:color w:val="auto"/>
              </w:rPr>
              <w:t>Campaign Lead</w:t>
            </w:r>
          </w:p>
        </w:tc>
        <w:tc>
          <w:tcPr>
            <w:tcW w:w="1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907750" w14:textId="019C5CCF" w:rsidR="007065A3" w:rsidRPr="00B663CC" w:rsidRDefault="00C929D8" w:rsidP="00D11EA7">
            <w:pPr>
              <w:pStyle w:val="default0"/>
              <w:rPr>
                <w:color w:val="auto"/>
              </w:rPr>
            </w:pPr>
            <w:r w:rsidRPr="00B663CC">
              <w:rPr>
                <w:color w:val="auto"/>
              </w:rPr>
              <w:t xml:space="preserve">Zoe Henderson (Prevention Development Officer </w:t>
            </w:r>
            <w:r w:rsidR="00781991" w:rsidRPr="00B663CC">
              <w:rPr>
                <w:color w:val="auto"/>
              </w:rPr>
              <w:t>-</w:t>
            </w:r>
            <w:r w:rsidRPr="00B663CC">
              <w:rPr>
                <w:color w:val="auto"/>
              </w:rPr>
              <w:t xml:space="preserve"> Campaigns and Digital)</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996BA" w14:textId="7B41D16F" w:rsidR="0030124C" w:rsidRPr="00B663CC" w:rsidRDefault="00C929D8" w:rsidP="00D11EA7">
            <w:pPr>
              <w:pStyle w:val="default0"/>
              <w:rPr>
                <w:color w:val="auto"/>
                <w:shd w:val="clear" w:color="auto" w:fill="FFFFFF"/>
              </w:rPr>
            </w:pPr>
            <w:r w:rsidRPr="00B663CC">
              <w:rPr>
                <w:color w:val="auto"/>
                <w:shd w:val="clear" w:color="auto" w:fill="FFFFFF"/>
              </w:rPr>
              <w:t>07971</w:t>
            </w:r>
            <w:r w:rsidR="00171088" w:rsidRPr="00B663CC">
              <w:rPr>
                <w:color w:val="auto"/>
                <w:shd w:val="clear" w:color="auto" w:fill="FFFFFF"/>
              </w:rPr>
              <w:t xml:space="preserve"> </w:t>
            </w:r>
            <w:r w:rsidRPr="00B663CC">
              <w:rPr>
                <w:color w:val="auto"/>
                <w:shd w:val="clear" w:color="auto" w:fill="FFFFFF"/>
              </w:rPr>
              <w:t>972280</w:t>
            </w:r>
          </w:p>
          <w:p w14:paraId="6A3E1665" w14:textId="7E244074" w:rsidR="0030124C" w:rsidRPr="00B663CC" w:rsidRDefault="0030124C" w:rsidP="00D11EA7">
            <w:pPr>
              <w:pStyle w:val="default0"/>
              <w:rPr>
                <w:color w:val="auto"/>
              </w:rPr>
            </w:pPr>
          </w:p>
        </w:tc>
        <w:tc>
          <w:tcPr>
            <w:tcW w:w="17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E14D4" w14:textId="77777777" w:rsidR="00C929D8" w:rsidRPr="00B663CC" w:rsidRDefault="005505F0" w:rsidP="00D11EA7">
            <w:pPr>
              <w:pStyle w:val="default0"/>
              <w:rPr>
                <w:color w:val="auto"/>
              </w:rPr>
            </w:pPr>
            <w:hyperlink r:id="rId54" w:history="1">
              <w:r w:rsidR="00C929D8" w:rsidRPr="00B663CC">
                <w:rPr>
                  <w:rStyle w:val="Hyperlink"/>
                  <w:color w:val="auto"/>
                </w:rPr>
                <w:t>hendersonz@manchesterfire.gov.uk</w:t>
              </w:r>
            </w:hyperlink>
          </w:p>
        </w:tc>
      </w:tr>
      <w:tr w:rsidR="000C4DF8" w:rsidRPr="000C4DF8" w14:paraId="495B4D1C" w14:textId="77777777" w:rsidTr="00D11EA7">
        <w:trPr>
          <w:trHeight w:val="430"/>
        </w:trPr>
        <w:tc>
          <w:tcPr>
            <w:tcW w:w="8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7D95A" w14:textId="77777777" w:rsidR="00C929D8" w:rsidRPr="00B663CC" w:rsidRDefault="00C929D8" w:rsidP="00D11EA7">
            <w:pPr>
              <w:pStyle w:val="default0"/>
              <w:rPr>
                <w:color w:val="auto"/>
              </w:rPr>
            </w:pPr>
            <w:r w:rsidRPr="00B663CC">
              <w:rPr>
                <w:color w:val="auto"/>
              </w:rPr>
              <w:t xml:space="preserve">Communications </w:t>
            </w:r>
          </w:p>
        </w:tc>
        <w:tc>
          <w:tcPr>
            <w:tcW w:w="1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A374C" w14:textId="28F933A3" w:rsidR="00B663CC" w:rsidRPr="00B663CC" w:rsidRDefault="00B663CC" w:rsidP="00773730">
            <w:pPr>
              <w:pStyle w:val="default0"/>
              <w:rPr>
                <w:color w:val="auto"/>
              </w:rPr>
            </w:pPr>
            <w:r w:rsidRPr="00B663CC">
              <w:rPr>
                <w:color w:val="auto"/>
              </w:rPr>
              <w:t>Katie Gee</w:t>
            </w:r>
            <w:r w:rsidR="00C90614" w:rsidRPr="00B663CC">
              <w:rPr>
                <w:color w:val="auto"/>
              </w:rPr>
              <w:t xml:space="preserve"> (</w:t>
            </w:r>
            <w:r w:rsidRPr="00B663CC">
              <w:rPr>
                <w:color w:val="auto"/>
              </w:rPr>
              <w:t xml:space="preserve">Senior </w:t>
            </w:r>
            <w:r w:rsidR="00C90614" w:rsidRPr="00B663CC">
              <w:rPr>
                <w:color w:val="auto"/>
              </w:rPr>
              <w:t xml:space="preserve">Communications </w:t>
            </w:r>
            <w:r w:rsidRPr="00B663CC">
              <w:rPr>
                <w:color w:val="auto"/>
              </w:rPr>
              <w:t>Manager</w:t>
            </w:r>
            <w:r w:rsidR="00C90614" w:rsidRPr="00B663CC">
              <w:rPr>
                <w:color w:val="auto"/>
              </w:rPr>
              <w:t xml:space="preserve">, </w:t>
            </w:r>
            <w:r w:rsidR="00D97C85" w:rsidRPr="00B663CC">
              <w:rPr>
                <w:color w:val="auto"/>
              </w:rPr>
              <w:t>GMCA</w:t>
            </w:r>
            <w:r w:rsidR="00C90614" w:rsidRPr="00B663CC">
              <w:rPr>
                <w:color w:val="auto"/>
              </w:rPr>
              <w:t>)</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84424" w14:textId="270C9692" w:rsidR="00C90614" w:rsidRPr="00B663CC" w:rsidRDefault="00B663CC" w:rsidP="00773730">
            <w:pPr>
              <w:pStyle w:val="default0"/>
              <w:rPr>
                <w:color w:val="auto"/>
              </w:rPr>
            </w:pPr>
            <w:r w:rsidRPr="00B663CC">
              <w:rPr>
                <w:color w:val="auto"/>
                <w:shd w:val="clear" w:color="auto" w:fill="FFFFFF"/>
              </w:rPr>
              <w:t>07976 702346</w:t>
            </w:r>
          </w:p>
        </w:tc>
        <w:tc>
          <w:tcPr>
            <w:tcW w:w="17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AD146" w14:textId="59380142" w:rsidR="00C929D8" w:rsidRPr="00B663CC" w:rsidRDefault="005505F0" w:rsidP="00D11EA7">
            <w:pPr>
              <w:pStyle w:val="default0"/>
              <w:rPr>
                <w:color w:val="auto"/>
              </w:rPr>
            </w:pPr>
            <w:hyperlink r:id="rId55" w:history="1">
              <w:r w:rsidR="00B663CC" w:rsidRPr="00B663CC">
                <w:rPr>
                  <w:rStyle w:val="Hyperlink"/>
                  <w:color w:val="auto"/>
                </w:rPr>
                <w:t>katie.gee@greatermanchester-ca.gov.uk</w:t>
              </w:r>
            </w:hyperlink>
            <w:r w:rsidR="00B663CC" w:rsidRPr="00B663CC">
              <w:rPr>
                <w:color w:val="auto"/>
              </w:rPr>
              <w:t xml:space="preserve"> </w:t>
            </w:r>
          </w:p>
        </w:tc>
      </w:tr>
      <w:tr w:rsidR="000C4DF8" w:rsidRPr="000C4DF8" w14:paraId="57D62723" w14:textId="77777777" w:rsidTr="00D11EA7">
        <w:trPr>
          <w:trHeight w:val="430"/>
        </w:trPr>
        <w:tc>
          <w:tcPr>
            <w:tcW w:w="8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A0D7A" w14:textId="7990DAB1" w:rsidR="00C929D8" w:rsidRPr="006E6182" w:rsidRDefault="00C929D8" w:rsidP="00D11EA7">
            <w:pPr>
              <w:pStyle w:val="default0"/>
              <w:rPr>
                <w:color w:val="auto"/>
              </w:rPr>
            </w:pPr>
            <w:r w:rsidRPr="006E6182">
              <w:rPr>
                <w:color w:val="auto"/>
              </w:rPr>
              <w:t xml:space="preserve">Petroleum </w:t>
            </w:r>
            <w:r w:rsidR="00BE5078">
              <w:rPr>
                <w:color w:val="auto"/>
              </w:rPr>
              <w:t>and</w:t>
            </w:r>
            <w:r w:rsidRPr="006E6182">
              <w:rPr>
                <w:color w:val="auto"/>
              </w:rPr>
              <w:t xml:space="preserve"> Explosives</w:t>
            </w:r>
          </w:p>
        </w:tc>
        <w:tc>
          <w:tcPr>
            <w:tcW w:w="1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3E725" w14:textId="1422D69A" w:rsidR="00C929D8" w:rsidRPr="006E6182" w:rsidRDefault="00C929D8" w:rsidP="00D11EA7">
            <w:pPr>
              <w:pStyle w:val="default0"/>
              <w:rPr>
                <w:color w:val="auto"/>
              </w:rPr>
            </w:pPr>
            <w:r w:rsidRPr="006E6182">
              <w:rPr>
                <w:color w:val="auto"/>
              </w:rPr>
              <w:t>Nicola Leech (</w:t>
            </w:r>
            <w:r w:rsidR="007026C5" w:rsidRPr="007026C5">
              <w:rPr>
                <w:color w:val="auto"/>
              </w:rPr>
              <w:t>Protection Manager Investigations and Enforcement</w:t>
            </w:r>
            <w:r w:rsidRPr="006E6182">
              <w:rPr>
                <w:color w:val="auto"/>
              </w:rPr>
              <w:t xml:space="preserve">) </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70E1" w14:textId="77777777" w:rsidR="00C929D8" w:rsidRPr="006E6182" w:rsidRDefault="00C929D8" w:rsidP="00D11EA7">
            <w:pPr>
              <w:pStyle w:val="default0"/>
              <w:rPr>
                <w:color w:val="auto"/>
              </w:rPr>
            </w:pPr>
            <w:r w:rsidRPr="006E6182">
              <w:rPr>
                <w:color w:val="auto"/>
              </w:rPr>
              <w:t xml:space="preserve">0161 608 4185 / </w:t>
            </w:r>
          </w:p>
          <w:p w14:paraId="180B6B96" w14:textId="7B3EAA76" w:rsidR="00C929D8" w:rsidRPr="006E6182" w:rsidRDefault="00C929D8" w:rsidP="00773730">
            <w:pPr>
              <w:pStyle w:val="default0"/>
              <w:rPr>
                <w:color w:val="auto"/>
              </w:rPr>
            </w:pPr>
            <w:r w:rsidRPr="006E6182">
              <w:rPr>
                <w:color w:val="auto"/>
              </w:rPr>
              <w:t>07766 133583</w:t>
            </w:r>
          </w:p>
        </w:tc>
        <w:tc>
          <w:tcPr>
            <w:tcW w:w="17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B2925" w14:textId="77777777" w:rsidR="00C929D8" w:rsidRPr="006E6182" w:rsidRDefault="005505F0" w:rsidP="00D11EA7">
            <w:pPr>
              <w:pStyle w:val="default0"/>
              <w:rPr>
                <w:color w:val="auto"/>
              </w:rPr>
            </w:pPr>
            <w:hyperlink r:id="rId56" w:history="1">
              <w:r w:rsidR="00C929D8" w:rsidRPr="006E6182">
                <w:rPr>
                  <w:rStyle w:val="Hyperlink"/>
                  <w:color w:val="auto"/>
                </w:rPr>
                <w:t>leechn@manchesterfire.gov.uk</w:t>
              </w:r>
            </w:hyperlink>
          </w:p>
        </w:tc>
      </w:tr>
      <w:tr w:rsidR="000C4DF8" w:rsidRPr="000C4DF8" w14:paraId="0B45BEDE" w14:textId="77777777" w:rsidTr="00D11EA7">
        <w:trPr>
          <w:trHeight w:val="430"/>
        </w:trPr>
        <w:tc>
          <w:tcPr>
            <w:tcW w:w="8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5A7B" w14:textId="77777777" w:rsidR="00C929D8" w:rsidRPr="00696D12" w:rsidRDefault="00C929D8" w:rsidP="00D11EA7">
            <w:pPr>
              <w:pStyle w:val="default0"/>
              <w:rPr>
                <w:color w:val="auto"/>
              </w:rPr>
            </w:pPr>
            <w:r w:rsidRPr="00696D12">
              <w:rPr>
                <w:color w:val="auto"/>
              </w:rPr>
              <w:t>Emergency Response</w:t>
            </w:r>
          </w:p>
        </w:tc>
        <w:tc>
          <w:tcPr>
            <w:tcW w:w="1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DFFEA" w14:textId="71DAD14A" w:rsidR="00C929D8" w:rsidRPr="00696D12" w:rsidRDefault="003B5B7D" w:rsidP="004C27A8">
            <w:pPr>
              <w:pStyle w:val="NoSpacing"/>
            </w:pPr>
            <w:r w:rsidRPr="00696D12">
              <w:t>Clare Greaves</w:t>
            </w:r>
          </w:p>
          <w:p w14:paraId="167F5B6C" w14:textId="2E1E5E30" w:rsidR="00B663CC" w:rsidRPr="00696D12" w:rsidRDefault="00C929D8" w:rsidP="004C27A8">
            <w:pPr>
              <w:pStyle w:val="NoSpacing"/>
            </w:pPr>
            <w:r w:rsidRPr="00696D12">
              <w:t>(NW</w:t>
            </w:r>
            <w:r w:rsidRPr="00696D12">
              <w:rPr>
                <w:lang w:eastAsia="en-GB"/>
              </w:rPr>
              <w:t>FC Single Point of Contact)</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EC0D6" w14:textId="7A7DC62B" w:rsidR="00C929D8" w:rsidRPr="00696D12" w:rsidRDefault="003B5B7D" w:rsidP="00D11EA7">
            <w:pPr>
              <w:pStyle w:val="default0"/>
              <w:rPr>
                <w:color w:val="auto"/>
              </w:rPr>
            </w:pPr>
            <w:r w:rsidRPr="00696D12">
              <w:rPr>
                <w:color w:val="auto"/>
              </w:rPr>
              <w:t>07790 337829</w:t>
            </w:r>
          </w:p>
        </w:tc>
        <w:tc>
          <w:tcPr>
            <w:tcW w:w="17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33C86" w14:textId="0C2A5D8D" w:rsidR="00C929D8" w:rsidRPr="00696D12" w:rsidRDefault="005505F0" w:rsidP="00D11EA7">
            <w:pPr>
              <w:pStyle w:val="default0"/>
              <w:rPr>
                <w:color w:val="auto"/>
              </w:rPr>
            </w:pPr>
            <w:hyperlink r:id="rId57" w:history="1">
              <w:r w:rsidR="003B5B7D" w:rsidRPr="00696D12">
                <w:rPr>
                  <w:rStyle w:val="Hyperlink"/>
                  <w:color w:val="auto"/>
                </w:rPr>
                <w:t>plattc@manchesterfire.gov.uk</w:t>
              </w:r>
            </w:hyperlink>
            <w:r w:rsidR="003B5B7D" w:rsidRPr="00696D12">
              <w:rPr>
                <w:color w:val="auto"/>
              </w:rPr>
              <w:t xml:space="preserve"> </w:t>
            </w:r>
          </w:p>
        </w:tc>
      </w:tr>
      <w:tr w:rsidR="00C929D8" w:rsidRPr="000C4DF8" w14:paraId="747476B4" w14:textId="77777777" w:rsidTr="00D11EA7">
        <w:trPr>
          <w:trHeight w:val="430"/>
        </w:trPr>
        <w:tc>
          <w:tcPr>
            <w:tcW w:w="8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80A7E" w14:textId="4DE36A89" w:rsidR="00C929D8" w:rsidRPr="006E6182" w:rsidRDefault="008B54B4" w:rsidP="00D11EA7">
            <w:pPr>
              <w:pStyle w:val="default0"/>
              <w:rPr>
                <w:color w:val="auto"/>
              </w:rPr>
            </w:pPr>
            <w:r w:rsidRPr="006E6182">
              <w:rPr>
                <w:color w:val="auto"/>
              </w:rPr>
              <w:t xml:space="preserve">Prevention </w:t>
            </w:r>
            <w:r w:rsidR="00C929D8" w:rsidRPr="006E6182">
              <w:rPr>
                <w:color w:val="auto"/>
              </w:rPr>
              <w:t>Education</w:t>
            </w:r>
          </w:p>
        </w:tc>
        <w:tc>
          <w:tcPr>
            <w:tcW w:w="1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72DF5" w14:textId="5E1031E0" w:rsidR="00B663CC" w:rsidRPr="006E6182" w:rsidRDefault="00C929D8" w:rsidP="00D11EA7">
            <w:pPr>
              <w:pStyle w:val="default0"/>
              <w:rPr>
                <w:color w:val="auto"/>
              </w:rPr>
            </w:pPr>
            <w:r w:rsidRPr="006E6182">
              <w:rPr>
                <w:color w:val="auto"/>
              </w:rPr>
              <w:t>Louise France (Community Education Development Officer)</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AF3F5" w14:textId="65006EDE" w:rsidR="00C929D8" w:rsidRPr="006E6182" w:rsidRDefault="00C929D8" w:rsidP="00D11EA7">
            <w:pPr>
              <w:pStyle w:val="default0"/>
              <w:rPr>
                <w:color w:val="auto"/>
              </w:rPr>
            </w:pPr>
            <w:r w:rsidRPr="006E6182">
              <w:rPr>
                <w:color w:val="auto"/>
                <w:shd w:val="clear" w:color="auto" w:fill="FFFFFF"/>
              </w:rPr>
              <w:t>07973</w:t>
            </w:r>
            <w:r w:rsidR="00171088" w:rsidRPr="006E6182">
              <w:rPr>
                <w:color w:val="auto"/>
                <w:shd w:val="clear" w:color="auto" w:fill="FFFFFF"/>
              </w:rPr>
              <w:t xml:space="preserve"> </w:t>
            </w:r>
            <w:r w:rsidRPr="006E6182">
              <w:rPr>
                <w:color w:val="auto"/>
                <w:shd w:val="clear" w:color="auto" w:fill="FFFFFF"/>
              </w:rPr>
              <w:t>923103</w:t>
            </w:r>
          </w:p>
        </w:tc>
        <w:tc>
          <w:tcPr>
            <w:tcW w:w="17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DE3AE" w14:textId="77777777" w:rsidR="00C929D8" w:rsidRPr="006E6182" w:rsidRDefault="005505F0" w:rsidP="00D11EA7">
            <w:pPr>
              <w:pStyle w:val="default0"/>
              <w:rPr>
                <w:color w:val="auto"/>
              </w:rPr>
            </w:pPr>
            <w:hyperlink r:id="rId58" w:history="1">
              <w:r w:rsidR="00C929D8" w:rsidRPr="006E6182">
                <w:rPr>
                  <w:rStyle w:val="Hyperlink"/>
                  <w:color w:val="auto"/>
                </w:rPr>
                <w:t>francel@manchesterfire.gov.uk</w:t>
              </w:r>
            </w:hyperlink>
          </w:p>
        </w:tc>
      </w:tr>
    </w:tbl>
    <w:p w14:paraId="70A38BBD" w14:textId="77777777" w:rsidR="00B663CC" w:rsidRDefault="00B663CC" w:rsidP="008B54B4">
      <w:pPr>
        <w:pStyle w:val="Heading5"/>
        <w:rPr>
          <w:color w:val="auto"/>
        </w:rPr>
      </w:pPr>
    </w:p>
    <w:p w14:paraId="7B12FC59" w14:textId="77777777" w:rsidR="00A14005" w:rsidRDefault="00A14005" w:rsidP="00A14005"/>
    <w:p w14:paraId="3E18F7BF" w14:textId="77777777" w:rsidR="00773730" w:rsidRPr="00A14005" w:rsidRDefault="00773730" w:rsidP="00A14005"/>
    <w:p w14:paraId="7E52F739" w14:textId="336514CC" w:rsidR="008B54B4" w:rsidRPr="00A8310D" w:rsidRDefault="008B54B4" w:rsidP="008B54B4">
      <w:pPr>
        <w:pStyle w:val="Heading5"/>
        <w:rPr>
          <w:color w:val="auto"/>
        </w:rPr>
      </w:pPr>
      <w:r w:rsidRPr="00A8310D">
        <w:rPr>
          <w:color w:val="auto"/>
        </w:rPr>
        <w:lastRenderedPageBreak/>
        <w:t xml:space="preserve">GMFRS </w:t>
      </w:r>
      <w:r w:rsidR="00D94335">
        <w:rPr>
          <w:color w:val="auto"/>
        </w:rPr>
        <w:t xml:space="preserve">firework related enquiries </w:t>
      </w:r>
    </w:p>
    <w:p w14:paraId="115676C7" w14:textId="71DDA6E4" w:rsidR="00D94335" w:rsidRPr="00D94335" w:rsidRDefault="008B54B4" w:rsidP="00D94335">
      <w:pPr>
        <w:rPr>
          <w:color w:val="FF0000"/>
        </w:rPr>
      </w:pPr>
      <w:bookmarkStart w:id="6" w:name="_Hlk114051869"/>
      <w:r w:rsidRPr="00D94335">
        <w:rPr>
          <w:color w:val="auto"/>
        </w:rPr>
        <w:t xml:space="preserve">For </w:t>
      </w:r>
      <w:r w:rsidR="00D94335">
        <w:rPr>
          <w:color w:val="auto"/>
        </w:rPr>
        <w:t>f</w:t>
      </w:r>
      <w:r w:rsidRPr="00D94335">
        <w:rPr>
          <w:color w:val="auto"/>
        </w:rPr>
        <w:t xml:space="preserve">irework related enquires please contact </w:t>
      </w:r>
      <w:r w:rsidR="00D94335" w:rsidRPr="00D94335">
        <w:rPr>
          <w:color w:val="auto"/>
        </w:rPr>
        <w:t xml:space="preserve">the </w:t>
      </w:r>
      <w:r w:rsidR="00D94335">
        <w:t>Investigations and Enforcement Team.</w:t>
      </w:r>
    </w:p>
    <w:p w14:paraId="7820AD9F" w14:textId="3FF01F31" w:rsidR="00D94335" w:rsidRPr="00D94335" w:rsidRDefault="00D94335" w:rsidP="008B54B4">
      <w:r>
        <w:t xml:space="preserve">Between 9am and 10pm – 0161 608 4178 </w:t>
      </w:r>
    </w:p>
    <w:tbl>
      <w:tblPr>
        <w:tblW w:w="4572"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Caption w:val="Contact details for GMFRS SPOCs"/>
      </w:tblPr>
      <w:tblGrid>
        <w:gridCol w:w="6950"/>
        <w:gridCol w:w="5954"/>
      </w:tblGrid>
      <w:tr w:rsidR="00D94335" w:rsidRPr="00A8310D" w14:paraId="547DCD9C" w14:textId="77777777" w:rsidTr="00D94335">
        <w:trPr>
          <w:trHeight w:val="777"/>
        </w:trPr>
        <w:tc>
          <w:tcPr>
            <w:tcW w:w="2693" w:type="pct"/>
            <w:tcMar>
              <w:top w:w="0" w:type="dxa"/>
              <w:left w:w="108" w:type="dxa"/>
              <w:bottom w:w="0" w:type="dxa"/>
              <w:right w:w="108" w:type="dxa"/>
            </w:tcMar>
          </w:tcPr>
          <w:bookmarkEnd w:id="6"/>
          <w:p w14:paraId="66F5B477" w14:textId="77777777" w:rsidR="00D94335" w:rsidRPr="00A8310D" w:rsidRDefault="00D94335" w:rsidP="0065003A">
            <w:pPr>
              <w:pStyle w:val="Heading5"/>
              <w:rPr>
                <w:color w:val="auto"/>
              </w:rPr>
            </w:pPr>
            <w:r w:rsidRPr="00A8310D">
              <w:rPr>
                <w:color w:val="auto"/>
              </w:rPr>
              <w:t>Name</w:t>
            </w:r>
          </w:p>
        </w:tc>
        <w:tc>
          <w:tcPr>
            <w:tcW w:w="2307" w:type="pct"/>
            <w:tcMar>
              <w:top w:w="0" w:type="dxa"/>
              <w:left w:w="108" w:type="dxa"/>
              <w:bottom w:w="0" w:type="dxa"/>
              <w:right w:w="108" w:type="dxa"/>
            </w:tcMar>
          </w:tcPr>
          <w:p w14:paraId="7B1927E5" w14:textId="45CAAF22" w:rsidR="00D94335" w:rsidRPr="00A8310D" w:rsidRDefault="00D94335" w:rsidP="0065003A">
            <w:pPr>
              <w:pStyle w:val="Heading5"/>
              <w:rPr>
                <w:color w:val="auto"/>
              </w:rPr>
            </w:pPr>
            <w:r w:rsidRPr="00A8310D">
              <w:rPr>
                <w:color w:val="auto"/>
              </w:rPr>
              <w:t xml:space="preserve">Contact </w:t>
            </w:r>
            <w:r>
              <w:rPr>
                <w:color w:val="auto"/>
              </w:rPr>
              <w:t>number</w:t>
            </w:r>
          </w:p>
        </w:tc>
      </w:tr>
      <w:tr w:rsidR="00D94335" w:rsidRPr="000C4DF8" w14:paraId="558912CC" w14:textId="77777777" w:rsidTr="00D94335">
        <w:trPr>
          <w:trHeight w:val="777"/>
        </w:trPr>
        <w:tc>
          <w:tcPr>
            <w:tcW w:w="2693" w:type="pct"/>
            <w:tcMar>
              <w:top w:w="0" w:type="dxa"/>
              <w:left w:w="108" w:type="dxa"/>
              <w:bottom w:w="0" w:type="dxa"/>
              <w:right w:w="108" w:type="dxa"/>
            </w:tcMar>
          </w:tcPr>
          <w:p w14:paraId="0C2D7E66" w14:textId="05A4E228" w:rsidR="00D94335" w:rsidRPr="00D94335" w:rsidRDefault="00D94335" w:rsidP="004C27A8">
            <w:pPr>
              <w:pStyle w:val="NoSpacing"/>
            </w:pPr>
            <w:r w:rsidRPr="00D94335">
              <w:t>Nicola Leech</w:t>
            </w:r>
            <w:r>
              <w:t xml:space="preserve"> (</w:t>
            </w:r>
            <w:r w:rsidRPr="00D94335">
              <w:t xml:space="preserve">Protection Manager Investigations </w:t>
            </w:r>
            <w:r>
              <w:t>and</w:t>
            </w:r>
            <w:r w:rsidRPr="00D94335">
              <w:t xml:space="preserve"> Enforcement</w:t>
            </w:r>
            <w:r>
              <w:t>)</w:t>
            </w:r>
          </w:p>
        </w:tc>
        <w:tc>
          <w:tcPr>
            <w:tcW w:w="2307" w:type="pct"/>
            <w:tcMar>
              <w:top w:w="0" w:type="dxa"/>
              <w:left w:w="108" w:type="dxa"/>
              <w:bottom w:w="0" w:type="dxa"/>
              <w:right w:w="108" w:type="dxa"/>
            </w:tcMar>
          </w:tcPr>
          <w:p w14:paraId="5AD4A982" w14:textId="59A5BDB0" w:rsidR="00D94335" w:rsidRPr="00D94335" w:rsidRDefault="00D94335" w:rsidP="004C27A8">
            <w:pPr>
              <w:pStyle w:val="NoSpacing"/>
            </w:pPr>
            <w:r w:rsidRPr="00D94335">
              <w:t>07766 133583</w:t>
            </w:r>
          </w:p>
        </w:tc>
      </w:tr>
      <w:tr w:rsidR="00D94335" w:rsidRPr="000C4DF8" w14:paraId="4D37A094" w14:textId="77777777" w:rsidTr="00D94335">
        <w:trPr>
          <w:trHeight w:val="375"/>
        </w:trPr>
        <w:tc>
          <w:tcPr>
            <w:tcW w:w="2693" w:type="pct"/>
            <w:tcMar>
              <w:top w:w="0" w:type="dxa"/>
              <w:left w:w="108" w:type="dxa"/>
              <w:bottom w:w="0" w:type="dxa"/>
              <w:right w:w="108" w:type="dxa"/>
            </w:tcMar>
          </w:tcPr>
          <w:p w14:paraId="0D242D72" w14:textId="6983C60E" w:rsidR="00D94335" w:rsidRDefault="00D94335" w:rsidP="004C27A8">
            <w:pPr>
              <w:pStyle w:val="NoSpacing"/>
            </w:pPr>
            <w:r w:rsidRPr="00D94335">
              <w:t>Isaac Olurankinse</w:t>
            </w:r>
            <w:r>
              <w:t xml:space="preserve"> (</w:t>
            </w:r>
            <w:r w:rsidRPr="00D94335">
              <w:t xml:space="preserve">Senior Fire Safety Inspector Petroleum </w:t>
            </w:r>
            <w:r>
              <w:t>and</w:t>
            </w:r>
            <w:r w:rsidRPr="00D94335">
              <w:t xml:space="preserve"> Explosives</w:t>
            </w:r>
            <w:r>
              <w:t>)</w:t>
            </w:r>
          </w:p>
          <w:p w14:paraId="68CDA109" w14:textId="7CDA0A68" w:rsidR="00D94335" w:rsidRPr="00D94335" w:rsidRDefault="00D94335" w:rsidP="004C27A8">
            <w:pPr>
              <w:pStyle w:val="NoSpacing"/>
            </w:pPr>
          </w:p>
        </w:tc>
        <w:tc>
          <w:tcPr>
            <w:tcW w:w="2307" w:type="pct"/>
            <w:tcMar>
              <w:top w:w="0" w:type="dxa"/>
              <w:left w:w="108" w:type="dxa"/>
              <w:bottom w:w="0" w:type="dxa"/>
              <w:right w:w="108" w:type="dxa"/>
            </w:tcMar>
          </w:tcPr>
          <w:p w14:paraId="788B72B0" w14:textId="77777777" w:rsidR="00D94335" w:rsidRPr="00D94335" w:rsidRDefault="00D94335" w:rsidP="004C27A8">
            <w:pPr>
              <w:pStyle w:val="NoSpacing"/>
            </w:pPr>
            <w:r w:rsidRPr="00D94335">
              <w:t>07926 067786</w:t>
            </w:r>
          </w:p>
          <w:p w14:paraId="48ADB3B3" w14:textId="1D8899DD" w:rsidR="00D94335" w:rsidRPr="00D94335" w:rsidRDefault="00D94335" w:rsidP="004C27A8">
            <w:pPr>
              <w:pStyle w:val="NoSpacing"/>
              <w:rPr>
                <w:lang w:val="en"/>
              </w:rPr>
            </w:pPr>
          </w:p>
        </w:tc>
      </w:tr>
      <w:tr w:rsidR="00D94335" w:rsidRPr="000C4DF8" w14:paraId="06EDA3F9" w14:textId="77777777" w:rsidTr="00D94335">
        <w:trPr>
          <w:trHeight w:val="831"/>
        </w:trPr>
        <w:tc>
          <w:tcPr>
            <w:tcW w:w="2693" w:type="pct"/>
            <w:tcMar>
              <w:top w:w="0" w:type="dxa"/>
              <w:left w:w="108" w:type="dxa"/>
              <w:bottom w:w="0" w:type="dxa"/>
              <w:right w:w="108" w:type="dxa"/>
            </w:tcMar>
          </w:tcPr>
          <w:p w14:paraId="4E694D90" w14:textId="56F66742" w:rsidR="00D94335" w:rsidRPr="00D94335" w:rsidRDefault="00D94335" w:rsidP="004C27A8">
            <w:pPr>
              <w:pStyle w:val="NoSpacing"/>
            </w:pPr>
            <w:r w:rsidRPr="00D94335">
              <w:t xml:space="preserve">Darren Heathcote </w:t>
            </w:r>
            <w:r>
              <w:t>(</w:t>
            </w:r>
            <w:r w:rsidRPr="00D94335">
              <w:t xml:space="preserve">Senior Fire Safety Inspector Petroleum </w:t>
            </w:r>
            <w:r>
              <w:t>and</w:t>
            </w:r>
            <w:r w:rsidRPr="00D94335">
              <w:t xml:space="preserve"> Explosives</w:t>
            </w:r>
            <w:r>
              <w:t>)</w:t>
            </w:r>
          </w:p>
        </w:tc>
        <w:tc>
          <w:tcPr>
            <w:tcW w:w="2307" w:type="pct"/>
            <w:tcMar>
              <w:top w:w="0" w:type="dxa"/>
              <w:left w:w="108" w:type="dxa"/>
              <w:bottom w:w="0" w:type="dxa"/>
              <w:right w:w="108" w:type="dxa"/>
            </w:tcMar>
          </w:tcPr>
          <w:p w14:paraId="53A01E27" w14:textId="3489E241" w:rsidR="00D94335" w:rsidRPr="00D94335" w:rsidRDefault="00D94335" w:rsidP="004C27A8">
            <w:pPr>
              <w:pStyle w:val="NoSpacing"/>
            </w:pPr>
            <w:r w:rsidRPr="00D94335">
              <w:t>07734 275759</w:t>
            </w:r>
          </w:p>
        </w:tc>
      </w:tr>
    </w:tbl>
    <w:p w14:paraId="682D5178" w14:textId="77777777" w:rsidR="00171088" w:rsidRDefault="00171088">
      <w:pPr>
        <w:rPr>
          <w:rFonts w:cs="Arial"/>
          <w:b/>
          <w:color w:val="FF0000"/>
          <w:szCs w:val="24"/>
        </w:rPr>
      </w:pPr>
    </w:p>
    <w:p w14:paraId="07C12687" w14:textId="77777777" w:rsidR="00D94335" w:rsidRDefault="00D94335">
      <w:pPr>
        <w:rPr>
          <w:rFonts w:cs="Arial"/>
          <w:b/>
          <w:color w:val="FF0000"/>
          <w:szCs w:val="24"/>
        </w:rPr>
      </w:pPr>
    </w:p>
    <w:p w14:paraId="6C534603" w14:textId="77777777" w:rsidR="00D94335" w:rsidRDefault="00D94335">
      <w:pPr>
        <w:rPr>
          <w:rFonts w:cs="Arial"/>
          <w:b/>
          <w:color w:val="FF0000"/>
          <w:szCs w:val="24"/>
        </w:rPr>
      </w:pPr>
    </w:p>
    <w:p w14:paraId="5F041451" w14:textId="77777777" w:rsidR="00D94335" w:rsidRDefault="00D94335">
      <w:pPr>
        <w:rPr>
          <w:rFonts w:cs="Arial"/>
          <w:b/>
          <w:color w:val="FF0000"/>
          <w:szCs w:val="24"/>
        </w:rPr>
      </w:pPr>
    </w:p>
    <w:p w14:paraId="3570B42E" w14:textId="77777777" w:rsidR="00D94335" w:rsidRDefault="00D94335">
      <w:pPr>
        <w:rPr>
          <w:rFonts w:cs="Arial"/>
          <w:b/>
          <w:color w:val="FF0000"/>
          <w:szCs w:val="24"/>
        </w:rPr>
      </w:pPr>
    </w:p>
    <w:p w14:paraId="2CA1B416" w14:textId="77777777" w:rsidR="00D94335" w:rsidRDefault="00D94335">
      <w:pPr>
        <w:rPr>
          <w:rFonts w:cs="Arial"/>
          <w:b/>
          <w:color w:val="FF0000"/>
          <w:szCs w:val="24"/>
        </w:rPr>
      </w:pPr>
    </w:p>
    <w:p w14:paraId="0B57851A" w14:textId="77777777" w:rsidR="00D94335" w:rsidRDefault="00D94335">
      <w:pPr>
        <w:rPr>
          <w:rFonts w:cs="Arial"/>
          <w:b/>
          <w:color w:val="FF0000"/>
          <w:szCs w:val="24"/>
        </w:rPr>
      </w:pPr>
    </w:p>
    <w:p w14:paraId="2D0D7824" w14:textId="77777777" w:rsidR="007553C0" w:rsidRPr="00632F31" w:rsidRDefault="007553C0" w:rsidP="007553C0">
      <w:pPr>
        <w:rPr>
          <w:color w:val="auto"/>
        </w:rPr>
      </w:pPr>
      <w:r w:rsidRPr="00632F31">
        <w:rPr>
          <w:rFonts w:cs="Arial"/>
          <w:b/>
          <w:color w:val="auto"/>
          <w:szCs w:val="24"/>
        </w:rPr>
        <w:lastRenderedPageBreak/>
        <w:t>GMP SPOCS</w:t>
      </w:r>
    </w:p>
    <w:tbl>
      <w:tblPr>
        <w:tblW w:w="5163"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Contact details for GMP SPOCs"/>
      </w:tblPr>
      <w:tblGrid>
        <w:gridCol w:w="2978"/>
        <w:gridCol w:w="3687"/>
        <w:gridCol w:w="2693"/>
        <w:gridCol w:w="5214"/>
      </w:tblGrid>
      <w:tr w:rsidR="007553C0" w:rsidRPr="00632F31" w14:paraId="1CB3EBCB" w14:textId="77777777" w:rsidTr="00CA64C4">
        <w:trPr>
          <w:trHeight w:val="410"/>
        </w:trPr>
        <w:tc>
          <w:tcPr>
            <w:tcW w:w="1022" w:type="pct"/>
            <w:tcMar>
              <w:top w:w="0" w:type="dxa"/>
              <w:left w:w="108" w:type="dxa"/>
              <w:bottom w:w="0" w:type="dxa"/>
              <w:right w:w="108" w:type="dxa"/>
            </w:tcMar>
          </w:tcPr>
          <w:p w14:paraId="78C6C322" w14:textId="77777777" w:rsidR="007553C0" w:rsidRPr="00632F31" w:rsidRDefault="007553C0" w:rsidP="00CA64C4">
            <w:pPr>
              <w:pStyle w:val="Heading5"/>
              <w:rPr>
                <w:color w:val="auto"/>
                <w:lang w:eastAsia="en-GB"/>
              </w:rPr>
            </w:pPr>
            <w:r w:rsidRPr="00632F31">
              <w:rPr>
                <w:color w:val="auto"/>
                <w:lang w:eastAsia="en-GB"/>
              </w:rPr>
              <w:t>Area</w:t>
            </w:r>
          </w:p>
        </w:tc>
        <w:tc>
          <w:tcPr>
            <w:tcW w:w="1265" w:type="pct"/>
            <w:tcMar>
              <w:top w:w="0" w:type="dxa"/>
              <w:left w:w="108" w:type="dxa"/>
              <w:bottom w:w="0" w:type="dxa"/>
              <w:right w:w="108" w:type="dxa"/>
            </w:tcMar>
          </w:tcPr>
          <w:p w14:paraId="7C38E92E" w14:textId="77777777" w:rsidR="007553C0" w:rsidRPr="00632F31" w:rsidRDefault="007553C0" w:rsidP="00CA64C4">
            <w:pPr>
              <w:pStyle w:val="Heading5"/>
              <w:rPr>
                <w:color w:val="auto"/>
              </w:rPr>
            </w:pPr>
            <w:r w:rsidRPr="00632F31">
              <w:rPr>
                <w:color w:val="auto"/>
              </w:rPr>
              <w:t>Name</w:t>
            </w:r>
          </w:p>
        </w:tc>
        <w:tc>
          <w:tcPr>
            <w:tcW w:w="924" w:type="pct"/>
            <w:tcMar>
              <w:top w:w="0" w:type="dxa"/>
              <w:left w:w="108" w:type="dxa"/>
              <w:bottom w:w="0" w:type="dxa"/>
              <w:right w:w="108" w:type="dxa"/>
            </w:tcMar>
          </w:tcPr>
          <w:p w14:paraId="2E569767" w14:textId="77777777" w:rsidR="007553C0" w:rsidRPr="00632F31" w:rsidRDefault="007553C0" w:rsidP="00CA64C4">
            <w:pPr>
              <w:pStyle w:val="Heading5"/>
              <w:rPr>
                <w:color w:val="auto"/>
                <w:lang w:eastAsia="en-GB"/>
              </w:rPr>
            </w:pPr>
            <w:r w:rsidRPr="00632F31">
              <w:rPr>
                <w:color w:val="auto"/>
                <w:lang w:eastAsia="en-GB"/>
              </w:rPr>
              <w:t>Contact No</w:t>
            </w:r>
          </w:p>
        </w:tc>
        <w:tc>
          <w:tcPr>
            <w:tcW w:w="1789" w:type="pct"/>
            <w:tcMar>
              <w:top w:w="0" w:type="dxa"/>
              <w:left w:w="108" w:type="dxa"/>
              <w:bottom w:w="0" w:type="dxa"/>
              <w:right w:w="108" w:type="dxa"/>
            </w:tcMar>
          </w:tcPr>
          <w:p w14:paraId="4AFB107A" w14:textId="77777777" w:rsidR="007553C0" w:rsidRPr="00632F31" w:rsidRDefault="007553C0" w:rsidP="00CA64C4">
            <w:pPr>
              <w:pStyle w:val="Heading5"/>
              <w:rPr>
                <w:color w:val="auto"/>
              </w:rPr>
            </w:pPr>
            <w:r w:rsidRPr="00632F31">
              <w:rPr>
                <w:color w:val="auto"/>
              </w:rPr>
              <w:t>Email</w:t>
            </w:r>
          </w:p>
        </w:tc>
      </w:tr>
      <w:tr w:rsidR="007553C0" w:rsidRPr="00632F31" w14:paraId="75BC272C" w14:textId="77777777" w:rsidTr="00CA64C4">
        <w:trPr>
          <w:trHeight w:val="410"/>
        </w:trPr>
        <w:tc>
          <w:tcPr>
            <w:tcW w:w="102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D698B8F" w14:textId="77777777" w:rsidR="007553C0" w:rsidRPr="00632F31" w:rsidRDefault="007553C0" w:rsidP="004C27A8">
            <w:pPr>
              <w:pStyle w:val="NoSpacing"/>
              <w:rPr>
                <w:lang w:eastAsia="en-GB"/>
              </w:rPr>
            </w:pPr>
            <w:r w:rsidRPr="00632F31">
              <w:rPr>
                <w:lang w:eastAsia="en-GB"/>
              </w:rPr>
              <w:t>Manchester Central</w:t>
            </w:r>
          </w:p>
        </w:tc>
        <w:tc>
          <w:tcPr>
            <w:tcW w:w="126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51BCB5D" w14:textId="35B60564" w:rsidR="007553C0" w:rsidRPr="00632F31" w:rsidRDefault="007553C0" w:rsidP="004C27A8">
            <w:pPr>
              <w:pStyle w:val="NoSpacing"/>
            </w:pPr>
            <w:r w:rsidRPr="00632F31">
              <w:t>CI Chris Boyd</w:t>
            </w:r>
            <w:r w:rsidRPr="00632F31">
              <w:br/>
              <w:t>CI Steve Wiggins (City)</w:t>
            </w:r>
          </w:p>
        </w:tc>
        <w:tc>
          <w:tcPr>
            <w:tcW w:w="92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6555D2A" w14:textId="77777777" w:rsidR="007553C0" w:rsidRPr="00632F31" w:rsidRDefault="007553C0" w:rsidP="004C27A8">
            <w:pPr>
              <w:pStyle w:val="NoSpacing"/>
              <w:rPr>
                <w:lang w:eastAsia="en-GB"/>
              </w:rPr>
            </w:pPr>
          </w:p>
          <w:p w14:paraId="73E3FECE" w14:textId="77777777" w:rsidR="007553C0" w:rsidRPr="00632F31" w:rsidRDefault="007553C0" w:rsidP="004C27A8">
            <w:pPr>
              <w:pStyle w:val="NoSpacing"/>
              <w:rPr>
                <w:lang w:eastAsia="en-GB"/>
              </w:rPr>
            </w:pPr>
            <w:r w:rsidRPr="00632F31">
              <w:rPr>
                <w:lang w:eastAsia="en-GB"/>
              </w:rPr>
              <w:t>07387 095839</w:t>
            </w:r>
          </w:p>
        </w:tc>
        <w:bookmarkStart w:id="7" w:name="_Hlk146523740"/>
        <w:tc>
          <w:tcPr>
            <w:tcW w:w="178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CB309EB" w14:textId="77777777" w:rsidR="007553C0" w:rsidRPr="00632F31" w:rsidRDefault="007553C0" w:rsidP="004C27A8">
            <w:pPr>
              <w:pStyle w:val="NoSpacing"/>
            </w:pPr>
            <w:r w:rsidRPr="00632F31">
              <w:fldChar w:fldCharType="begin"/>
            </w:r>
            <w:r w:rsidRPr="00632F31">
              <w:instrText>HYPERLINK "mailto:chris.boyd@gmp.police.uk"</w:instrText>
            </w:r>
            <w:r w:rsidRPr="00632F31">
              <w:fldChar w:fldCharType="separate"/>
            </w:r>
            <w:r w:rsidRPr="00632F31">
              <w:rPr>
                <w:rStyle w:val="Hyperlink"/>
                <w:color w:val="auto"/>
              </w:rPr>
              <w:t>chris.boyd@gmp.police.uk</w:t>
            </w:r>
            <w:r w:rsidRPr="00632F31">
              <w:rPr>
                <w:rStyle w:val="Hyperlink"/>
                <w:color w:val="auto"/>
              </w:rPr>
              <w:fldChar w:fldCharType="end"/>
            </w:r>
          </w:p>
          <w:bookmarkEnd w:id="7"/>
          <w:p w14:paraId="4B903132" w14:textId="77777777" w:rsidR="007553C0" w:rsidRPr="00632F31" w:rsidRDefault="007553C0" w:rsidP="004C27A8">
            <w:pPr>
              <w:pStyle w:val="NoSpacing"/>
            </w:pPr>
            <w:r w:rsidRPr="00632F31">
              <w:fldChar w:fldCharType="begin"/>
            </w:r>
            <w:r w:rsidRPr="00632F31">
              <w:instrText>HYPERLINK "mailto:Stephen.wiggins@gmp.police.uk"</w:instrText>
            </w:r>
            <w:r w:rsidRPr="00632F31">
              <w:fldChar w:fldCharType="separate"/>
            </w:r>
            <w:r w:rsidRPr="00632F31">
              <w:rPr>
                <w:rStyle w:val="Hyperlink"/>
                <w:color w:val="auto"/>
              </w:rPr>
              <w:t>Stephen.wiggins@gmp.police.uk</w:t>
            </w:r>
            <w:r w:rsidRPr="00632F31">
              <w:rPr>
                <w:rStyle w:val="Hyperlink"/>
                <w:color w:val="auto"/>
              </w:rPr>
              <w:fldChar w:fldCharType="end"/>
            </w:r>
          </w:p>
        </w:tc>
      </w:tr>
      <w:tr w:rsidR="007553C0" w:rsidRPr="00632F31" w14:paraId="2646D76C" w14:textId="77777777" w:rsidTr="00CA64C4">
        <w:trPr>
          <w:trHeight w:val="410"/>
        </w:trPr>
        <w:tc>
          <w:tcPr>
            <w:tcW w:w="102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E37C549" w14:textId="77777777" w:rsidR="007553C0" w:rsidRPr="00632F31" w:rsidRDefault="007553C0" w:rsidP="004C27A8">
            <w:pPr>
              <w:pStyle w:val="NoSpacing"/>
              <w:rPr>
                <w:lang w:eastAsia="en-GB"/>
              </w:rPr>
            </w:pPr>
            <w:r w:rsidRPr="00632F31">
              <w:rPr>
                <w:lang w:eastAsia="en-GB"/>
              </w:rPr>
              <w:t>Manchester North</w:t>
            </w:r>
          </w:p>
        </w:tc>
        <w:tc>
          <w:tcPr>
            <w:tcW w:w="126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C985690" w14:textId="22F9A55F" w:rsidR="007553C0" w:rsidRPr="00632F31" w:rsidRDefault="007553C0" w:rsidP="004C27A8">
            <w:pPr>
              <w:pStyle w:val="NoSpacing"/>
            </w:pPr>
            <w:r w:rsidRPr="00632F31">
              <w:t>CI Simon Nasim</w:t>
            </w:r>
          </w:p>
        </w:tc>
        <w:tc>
          <w:tcPr>
            <w:tcW w:w="92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B3DB260" w14:textId="77777777" w:rsidR="007553C0" w:rsidRPr="00632F31" w:rsidRDefault="007553C0" w:rsidP="004C27A8">
            <w:pPr>
              <w:pStyle w:val="NoSpacing"/>
              <w:rPr>
                <w:lang w:eastAsia="en-GB"/>
              </w:rPr>
            </w:pPr>
            <w:r w:rsidRPr="00632F31">
              <w:rPr>
                <w:lang w:eastAsia="en-GB"/>
              </w:rPr>
              <w:t>07391 860081</w:t>
            </w:r>
          </w:p>
        </w:tc>
        <w:tc>
          <w:tcPr>
            <w:tcW w:w="178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8F0BB1B" w14:textId="77777777" w:rsidR="007553C0" w:rsidRPr="00632F31" w:rsidRDefault="005505F0" w:rsidP="004C27A8">
            <w:pPr>
              <w:pStyle w:val="NoSpacing"/>
            </w:pPr>
            <w:hyperlink r:id="rId59" w:history="1">
              <w:r w:rsidR="007553C0" w:rsidRPr="00632F31">
                <w:rPr>
                  <w:rStyle w:val="Hyperlink"/>
                  <w:color w:val="auto"/>
                </w:rPr>
                <w:t>Simon.nasim@gmp.police.uk</w:t>
              </w:r>
            </w:hyperlink>
          </w:p>
        </w:tc>
      </w:tr>
      <w:tr w:rsidR="007553C0" w:rsidRPr="00632F31" w14:paraId="76B46638" w14:textId="77777777" w:rsidTr="00CA64C4">
        <w:trPr>
          <w:trHeight w:val="410"/>
        </w:trPr>
        <w:tc>
          <w:tcPr>
            <w:tcW w:w="102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6C31132" w14:textId="77777777" w:rsidR="007553C0" w:rsidRPr="00632F31" w:rsidRDefault="007553C0" w:rsidP="004C27A8">
            <w:pPr>
              <w:pStyle w:val="NoSpacing"/>
              <w:rPr>
                <w:lang w:eastAsia="en-GB"/>
              </w:rPr>
            </w:pPr>
            <w:r w:rsidRPr="00632F31">
              <w:rPr>
                <w:lang w:eastAsia="en-GB"/>
              </w:rPr>
              <w:t>Manchester South</w:t>
            </w:r>
          </w:p>
        </w:tc>
        <w:tc>
          <w:tcPr>
            <w:tcW w:w="126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4775F2B" w14:textId="5E49F165" w:rsidR="007553C0" w:rsidRPr="00632F31" w:rsidRDefault="007553C0" w:rsidP="004C27A8">
            <w:pPr>
              <w:pStyle w:val="NoSpacing"/>
            </w:pPr>
            <w:r w:rsidRPr="00632F31">
              <w:t>CI Steve Warriner</w:t>
            </w:r>
          </w:p>
        </w:tc>
        <w:tc>
          <w:tcPr>
            <w:tcW w:w="92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28AAA58" w14:textId="77777777" w:rsidR="007553C0" w:rsidRPr="00632F31" w:rsidRDefault="007553C0" w:rsidP="004C27A8">
            <w:pPr>
              <w:pStyle w:val="NoSpacing"/>
              <w:rPr>
                <w:lang w:eastAsia="en-GB"/>
              </w:rPr>
            </w:pPr>
          </w:p>
        </w:tc>
        <w:bookmarkStart w:id="8" w:name="_Hlk146523829"/>
        <w:tc>
          <w:tcPr>
            <w:tcW w:w="178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CB5D4E0" w14:textId="77777777" w:rsidR="007553C0" w:rsidRPr="00632F31" w:rsidRDefault="007553C0" w:rsidP="004C27A8">
            <w:pPr>
              <w:pStyle w:val="NoSpacing"/>
            </w:pPr>
            <w:r w:rsidRPr="00632F31">
              <w:fldChar w:fldCharType="begin"/>
            </w:r>
            <w:r w:rsidRPr="00632F31">
              <w:instrText>HYPERLINK "mailto:Stephen.Warriner@gmp.police.uk"</w:instrText>
            </w:r>
            <w:r w:rsidRPr="00632F31">
              <w:fldChar w:fldCharType="separate"/>
            </w:r>
            <w:r w:rsidRPr="00632F31">
              <w:rPr>
                <w:rStyle w:val="Hyperlink"/>
                <w:color w:val="auto"/>
              </w:rPr>
              <w:t>Stephen.Warriner@gmp.police.uk</w:t>
            </w:r>
            <w:r w:rsidRPr="00632F31">
              <w:rPr>
                <w:rStyle w:val="Hyperlink"/>
                <w:color w:val="auto"/>
              </w:rPr>
              <w:fldChar w:fldCharType="end"/>
            </w:r>
            <w:r w:rsidRPr="00632F31">
              <w:t xml:space="preserve"> </w:t>
            </w:r>
            <w:bookmarkEnd w:id="8"/>
          </w:p>
        </w:tc>
      </w:tr>
      <w:tr w:rsidR="007553C0" w:rsidRPr="00632F31" w14:paraId="6C910ADA" w14:textId="77777777" w:rsidTr="00CA64C4">
        <w:trPr>
          <w:trHeight w:val="410"/>
        </w:trPr>
        <w:tc>
          <w:tcPr>
            <w:tcW w:w="102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1C2722D" w14:textId="77777777" w:rsidR="007553C0" w:rsidRPr="00632F31" w:rsidRDefault="007553C0" w:rsidP="004C27A8">
            <w:pPr>
              <w:pStyle w:val="NoSpacing"/>
              <w:rPr>
                <w:lang w:eastAsia="en-GB"/>
              </w:rPr>
            </w:pPr>
            <w:r w:rsidRPr="00632F31">
              <w:rPr>
                <w:lang w:eastAsia="en-GB"/>
              </w:rPr>
              <w:t>Salford</w:t>
            </w:r>
          </w:p>
        </w:tc>
        <w:tc>
          <w:tcPr>
            <w:tcW w:w="126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BA2D755" w14:textId="77777777" w:rsidR="007553C0" w:rsidRPr="00632F31" w:rsidRDefault="007553C0" w:rsidP="004C27A8">
            <w:pPr>
              <w:pStyle w:val="NoSpacing"/>
            </w:pPr>
            <w:r w:rsidRPr="00632F31">
              <w:t>CI Darren Whitehead</w:t>
            </w:r>
          </w:p>
        </w:tc>
        <w:tc>
          <w:tcPr>
            <w:tcW w:w="92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12B8716" w14:textId="77777777" w:rsidR="007553C0" w:rsidRPr="00632F31" w:rsidRDefault="007553C0" w:rsidP="004C27A8">
            <w:pPr>
              <w:pStyle w:val="NoSpacing"/>
              <w:rPr>
                <w:lang w:eastAsia="en-GB"/>
              </w:rPr>
            </w:pPr>
          </w:p>
        </w:tc>
        <w:bookmarkStart w:id="9" w:name="_Hlk146523865"/>
        <w:tc>
          <w:tcPr>
            <w:tcW w:w="178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DEA321C" w14:textId="77777777" w:rsidR="007553C0" w:rsidRPr="00632F31" w:rsidRDefault="007553C0" w:rsidP="004C27A8">
            <w:pPr>
              <w:pStyle w:val="NoSpacing"/>
            </w:pPr>
            <w:r w:rsidRPr="00632F31">
              <w:fldChar w:fldCharType="begin"/>
            </w:r>
            <w:r w:rsidRPr="00632F31">
              <w:instrText>HYPERLINK "mailto:Darren.whitehead@gmp.police.uk"</w:instrText>
            </w:r>
            <w:r w:rsidRPr="00632F31">
              <w:fldChar w:fldCharType="separate"/>
            </w:r>
            <w:r w:rsidRPr="00632F31">
              <w:rPr>
                <w:rStyle w:val="Hyperlink"/>
                <w:color w:val="auto"/>
              </w:rPr>
              <w:t>Darren.whitehead@gmp.police.uk</w:t>
            </w:r>
            <w:r w:rsidRPr="00632F31">
              <w:rPr>
                <w:rStyle w:val="Hyperlink"/>
                <w:color w:val="auto"/>
              </w:rPr>
              <w:fldChar w:fldCharType="end"/>
            </w:r>
            <w:bookmarkEnd w:id="9"/>
          </w:p>
        </w:tc>
      </w:tr>
      <w:tr w:rsidR="007553C0" w:rsidRPr="00632F31" w14:paraId="5404144F" w14:textId="77777777" w:rsidTr="00CA64C4">
        <w:trPr>
          <w:trHeight w:val="410"/>
        </w:trPr>
        <w:tc>
          <w:tcPr>
            <w:tcW w:w="102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35A2D42" w14:textId="77777777" w:rsidR="007553C0" w:rsidRPr="00632F31" w:rsidRDefault="007553C0" w:rsidP="004C27A8">
            <w:pPr>
              <w:pStyle w:val="NoSpacing"/>
              <w:rPr>
                <w:lang w:eastAsia="en-GB"/>
              </w:rPr>
            </w:pPr>
            <w:r w:rsidRPr="00632F31">
              <w:rPr>
                <w:lang w:eastAsia="en-GB"/>
              </w:rPr>
              <w:t>Tameside</w:t>
            </w:r>
          </w:p>
        </w:tc>
        <w:tc>
          <w:tcPr>
            <w:tcW w:w="126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586EB5C" w14:textId="77777777" w:rsidR="007553C0" w:rsidRPr="00632F31" w:rsidRDefault="007553C0" w:rsidP="004C27A8">
            <w:pPr>
              <w:pStyle w:val="NoSpacing"/>
            </w:pPr>
            <w:r w:rsidRPr="00632F31">
              <w:t>CI Claire Galt</w:t>
            </w:r>
          </w:p>
        </w:tc>
        <w:tc>
          <w:tcPr>
            <w:tcW w:w="92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3FFEC9C" w14:textId="77777777" w:rsidR="007553C0" w:rsidRPr="00632F31" w:rsidRDefault="007553C0" w:rsidP="004C27A8">
            <w:pPr>
              <w:pStyle w:val="NoSpacing"/>
              <w:rPr>
                <w:lang w:eastAsia="en-GB"/>
              </w:rPr>
            </w:pPr>
            <w:r w:rsidRPr="00632F31">
              <w:rPr>
                <w:lang w:eastAsia="en-GB"/>
              </w:rPr>
              <w:t>07979 521074</w:t>
            </w:r>
          </w:p>
        </w:tc>
        <w:tc>
          <w:tcPr>
            <w:tcW w:w="178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C24DB63" w14:textId="77777777" w:rsidR="007553C0" w:rsidRPr="00632F31" w:rsidRDefault="005505F0" w:rsidP="004C27A8">
            <w:pPr>
              <w:pStyle w:val="NoSpacing"/>
            </w:pPr>
            <w:hyperlink r:id="rId60" w:history="1">
              <w:r w:rsidR="007553C0" w:rsidRPr="00632F31">
                <w:rPr>
                  <w:rStyle w:val="Hyperlink"/>
                  <w:color w:val="auto"/>
                </w:rPr>
                <w:t>Claire.Galt@gmp.police.uk</w:t>
              </w:r>
            </w:hyperlink>
          </w:p>
          <w:p w14:paraId="1D014015" w14:textId="77777777" w:rsidR="007553C0" w:rsidRPr="00632F31" w:rsidRDefault="007553C0" w:rsidP="004C27A8">
            <w:pPr>
              <w:pStyle w:val="NoSpacing"/>
            </w:pPr>
          </w:p>
        </w:tc>
      </w:tr>
      <w:tr w:rsidR="007553C0" w:rsidRPr="00632F31" w14:paraId="7E766225" w14:textId="77777777" w:rsidTr="00CA64C4">
        <w:trPr>
          <w:trHeight w:val="410"/>
        </w:trPr>
        <w:tc>
          <w:tcPr>
            <w:tcW w:w="102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B8BFAC2" w14:textId="77777777" w:rsidR="007553C0" w:rsidRPr="00632F31" w:rsidRDefault="007553C0" w:rsidP="004C27A8">
            <w:pPr>
              <w:pStyle w:val="NoSpacing"/>
              <w:rPr>
                <w:lang w:eastAsia="en-GB"/>
              </w:rPr>
            </w:pPr>
            <w:r w:rsidRPr="00632F31">
              <w:rPr>
                <w:lang w:eastAsia="en-GB"/>
              </w:rPr>
              <w:t>Stockport</w:t>
            </w:r>
          </w:p>
        </w:tc>
        <w:tc>
          <w:tcPr>
            <w:tcW w:w="126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41FB913" w14:textId="77777777" w:rsidR="007553C0" w:rsidRPr="00632F31" w:rsidRDefault="007553C0" w:rsidP="004C27A8">
            <w:pPr>
              <w:pStyle w:val="NoSpacing"/>
            </w:pPr>
            <w:r w:rsidRPr="00632F31">
              <w:t>CI Andy Harty</w:t>
            </w:r>
          </w:p>
        </w:tc>
        <w:tc>
          <w:tcPr>
            <w:tcW w:w="92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00BC426" w14:textId="77777777" w:rsidR="007553C0" w:rsidRPr="00632F31" w:rsidRDefault="007553C0" w:rsidP="004C27A8">
            <w:pPr>
              <w:pStyle w:val="NoSpacing"/>
              <w:rPr>
                <w:lang w:eastAsia="en-GB"/>
              </w:rPr>
            </w:pPr>
          </w:p>
        </w:tc>
        <w:bookmarkStart w:id="10" w:name="_Hlk146523911"/>
        <w:tc>
          <w:tcPr>
            <w:tcW w:w="178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E70D31F" w14:textId="77777777" w:rsidR="007553C0" w:rsidRPr="00632F31" w:rsidRDefault="007553C0" w:rsidP="004C27A8">
            <w:pPr>
              <w:pStyle w:val="NoSpacing"/>
            </w:pPr>
            <w:r w:rsidRPr="00632F31">
              <w:fldChar w:fldCharType="begin"/>
            </w:r>
            <w:r w:rsidRPr="00632F31">
              <w:instrText>HYPERLINK "mailto:Andrew.Harty@gmp.police.uk"</w:instrText>
            </w:r>
            <w:r w:rsidRPr="00632F31">
              <w:fldChar w:fldCharType="separate"/>
            </w:r>
            <w:r w:rsidRPr="00632F31">
              <w:rPr>
                <w:rStyle w:val="Hyperlink"/>
                <w:color w:val="auto"/>
              </w:rPr>
              <w:t>Andrew.Harty@gmp.police.uk</w:t>
            </w:r>
            <w:r w:rsidRPr="00632F31">
              <w:rPr>
                <w:rStyle w:val="Hyperlink"/>
                <w:color w:val="auto"/>
              </w:rPr>
              <w:fldChar w:fldCharType="end"/>
            </w:r>
          </w:p>
          <w:p w14:paraId="79604CFC" w14:textId="77777777" w:rsidR="007553C0" w:rsidRPr="00632F31" w:rsidRDefault="007553C0" w:rsidP="004C27A8">
            <w:pPr>
              <w:pStyle w:val="NoSpacing"/>
            </w:pPr>
            <w:r w:rsidRPr="00632F31">
              <w:rPr>
                <w:rStyle w:val="Hyperlink"/>
                <w:color w:val="auto"/>
              </w:rPr>
              <w:t xml:space="preserve">  </w:t>
            </w:r>
            <w:bookmarkEnd w:id="10"/>
          </w:p>
        </w:tc>
      </w:tr>
      <w:tr w:rsidR="007553C0" w:rsidRPr="00632F31" w14:paraId="4A7EDE13" w14:textId="77777777" w:rsidTr="00CA64C4">
        <w:trPr>
          <w:trHeight w:val="410"/>
        </w:trPr>
        <w:tc>
          <w:tcPr>
            <w:tcW w:w="102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EA0165C" w14:textId="77777777" w:rsidR="007553C0" w:rsidRPr="00632F31" w:rsidRDefault="007553C0" w:rsidP="004C27A8">
            <w:pPr>
              <w:pStyle w:val="NoSpacing"/>
              <w:rPr>
                <w:lang w:eastAsia="en-GB"/>
              </w:rPr>
            </w:pPr>
            <w:r w:rsidRPr="00632F31">
              <w:rPr>
                <w:lang w:eastAsia="en-GB"/>
              </w:rPr>
              <w:t>Bolton</w:t>
            </w:r>
          </w:p>
        </w:tc>
        <w:tc>
          <w:tcPr>
            <w:tcW w:w="126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E869711" w14:textId="55BE9F42" w:rsidR="007553C0" w:rsidRPr="00632F31" w:rsidRDefault="007553C0" w:rsidP="004C27A8">
            <w:pPr>
              <w:pStyle w:val="NoSpacing"/>
            </w:pPr>
            <w:r w:rsidRPr="00632F31">
              <w:t>CI Justine Topping</w:t>
            </w:r>
          </w:p>
        </w:tc>
        <w:tc>
          <w:tcPr>
            <w:tcW w:w="92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C5E6A9A" w14:textId="77777777" w:rsidR="007553C0" w:rsidRPr="00632F31" w:rsidRDefault="007553C0" w:rsidP="004C27A8">
            <w:pPr>
              <w:pStyle w:val="NoSpacing"/>
              <w:rPr>
                <w:lang w:eastAsia="en-GB"/>
              </w:rPr>
            </w:pPr>
            <w:r w:rsidRPr="00632F31">
              <w:rPr>
                <w:lang w:eastAsia="en-GB"/>
              </w:rPr>
              <w:t>07500 607024</w:t>
            </w:r>
          </w:p>
        </w:tc>
        <w:tc>
          <w:tcPr>
            <w:tcW w:w="178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D2C6080" w14:textId="77777777" w:rsidR="007553C0" w:rsidRPr="00632F31" w:rsidRDefault="005505F0" w:rsidP="004C27A8">
            <w:pPr>
              <w:pStyle w:val="NoSpacing"/>
            </w:pPr>
            <w:hyperlink r:id="rId61" w:history="1">
              <w:r w:rsidR="007553C0" w:rsidRPr="00632F31">
                <w:rPr>
                  <w:rStyle w:val="Hyperlink"/>
                  <w:color w:val="auto"/>
                </w:rPr>
                <w:t>Justine.topping@gmp.police.uk</w:t>
              </w:r>
            </w:hyperlink>
          </w:p>
        </w:tc>
      </w:tr>
      <w:tr w:rsidR="007553C0" w:rsidRPr="00632F31" w14:paraId="0EA0C047" w14:textId="77777777" w:rsidTr="00CA64C4">
        <w:trPr>
          <w:trHeight w:val="410"/>
        </w:trPr>
        <w:tc>
          <w:tcPr>
            <w:tcW w:w="102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01A5500" w14:textId="77777777" w:rsidR="007553C0" w:rsidRPr="00632F31" w:rsidRDefault="007553C0" w:rsidP="004C27A8">
            <w:pPr>
              <w:pStyle w:val="NoSpacing"/>
              <w:rPr>
                <w:lang w:eastAsia="en-GB"/>
              </w:rPr>
            </w:pPr>
            <w:r w:rsidRPr="00632F31">
              <w:rPr>
                <w:lang w:eastAsia="en-GB"/>
              </w:rPr>
              <w:t>Wigan</w:t>
            </w:r>
          </w:p>
        </w:tc>
        <w:tc>
          <w:tcPr>
            <w:tcW w:w="126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D3B892A" w14:textId="2DA745A8" w:rsidR="007553C0" w:rsidRPr="00632F31" w:rsidRDefault="007553C0" w:rsidP="004C27A8">
            <w:pPr>
              <w:pStyle w:val="NoSpacing"/>
            </w:pPr>
            <w:r w:rsidRPr="00632F31">
              <w:t>CI Clare Anderson</w:t>
            </w:r>
          </w:p>
          <w:p w14:paraId="4009D186" w14:textId="77777777" w:rsidR="007553C0" w:rsidRPr="00632F31" w:rsidRDefault="007553C0" w:rsidP="004C27A8">
            <w:pPr>
              <w:pStyle w:val="NoSpacing"/>
            </w:pPr>
            <w:r w:rsidRPr="00632F31">
              <w:t>Sgt Wesley Walker</w:t>
            </w:r>
          </w:p>
        </w:tc>
        <w:tc>
          <w:tcPr>
            <w:tcW w:w="92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3B7CB8C" w14:textId="77777777" w:rsidR="007553C0" w:rsidRPr="00632F31" w:rsidRDefault="007553C0" w:rsidP="004C27A8">
            <w:pPr>
              <w:pStyle w:val="NoSpacing"/>
              <w:rPr>
                <w:lang w:eastAsia="en-GB"/>
              </w:rPr>
            </w:pPr>
            <w:r w:rsidRPr="00632F31">
              <w:rPr>
                <w:lang w:eastAsia="en-GB"/>
              </w:rPr>
              <w:t>0161 856 7295</w:t>
            </w:r>
          </w:p>
        </w:tc>
        <w:tc>
          <w:tcPr>
            <w:tcW w:w="178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D08AE86" w14:textId="77777777" w:rsidR="007553C0" w:rsidRPr="00632F31" w:rsidRDefault="005505F0" w:rsidP="004C27A8">
            <w:pPr>
              <w:pStyle w:val="NoSpacing"/>
            </w:pPr>
            <w:hyperlink r:id="rId62" w:history="1">
              <w:r w:rsidR="007553C0" w:rsidRPr="00632F31">
                <w:rPr>
                  <w:rStyle w:val="Hyperlink"/>
                  <w:color w:val="auto"/>
                </w:rPr>
                <w:t>Clare.anderson@gmp.police.uk</w:t>
              </w:r>
            </w:hyperlink>
          </w:p>
          <w:p w14:paraId="611C1D66" w14:textId="77777777" w:rsidR="007553C0" w:rsidRPr="00632F31" w:rsidRDefault="005505F0" w:rsidP="004C27A8">
            <w:pPr>
              <w:pStyle w:val="NoSpacing"/>
            </w:pPr>
            <w:hyperlink r:id="rId63" w:history="1">
              <w:r w:rsidR="007553C0" w:rsidRPr="00632F31">
                <w:rPr>
                  <w:rStyle w:val="Hyperlink"/>
                  <w:color w:val="auto"/>
                </w:rPr>
                <w:t>Wesley.Walker@gmp.police.uk</w:t>
              </w:r>
            </w:hyperlink>
          </w:p>
        </w:tc>
      </w:tr>
      <w:tr w:rsidR="007553C0" w:rsidRPr="00632F31" w14:paraId="4DA45A8F" w14:textId="77777777" w:rsidTr="00CA64C4">
        <w:trPr>
          <w:trHeight w:val="410"/>
        </w:trPr>
        <w:tc>
          <w:tcPr>
            <w:tcW w:w="102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7FD1EB0" w14:textId="77777777" w:rsidR="007553C0" w:rsidRPr="00632F31" w:rsidRDefault="007553C0" w:rsidP="004C27A8">
            <w:pPr>
              <w:pStyle w:val="NoSpacing"/>
              <w:rPr>
                <w:lang w:eastAsia="en-GB"/>
              </w:rPr>
            </w:pPr>
            <w:r w:rsidRPr="00632F31">
              <w:rPr>
                <w:lang w:eastAsia="en-GB"/>
              </w:rPr>
              <w:t>Trafford</w:t>
            </w:r>
          </w:p>
        </w:tc>
        <w:tc>
          <w:tcPr>
            <w:tcW w:w="126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48F16EF" w14:textId="77777777" w:rsidR="007553C0" w:rsidRPr="00632F31" w:rsidRDefault="007553C0" w:rsidP="004C27A8">
            <w:pPr>
              <w:pStyle w:val="NoSpacing"/>
            </w:pPr>
            <w:r w:rsidRPr="00632F31">
              <w:t>CI Darren Lomas</w:t>
            </w:r>
          </w:p>
        </w:tc>
        <w:tc>
          <w:tcPr>
            <w:tcW w:w="92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06FB63A" w14:textId="77777777" w:rsidR="007553C0" w:rsidRPr="00632F31" w:rsidRDefault="007553C0" w:rsidP="004C27A8">
            <w:pPr>
              <w:pStyle w:val="NoSpacing"/>
              <w:rPr>
                <w:lang w:eastAsia="en-GB"/>
              </w:rPr>
            </w:pPr>
          </w:p>
        </w:tc>
        <w:bookmarkStart w:id="11" w:name="_Hlk146523993"/>
        <w:tc>
          <w:tcPr>
            <w:tcW w:w="178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8AE9C06" w14:textId="77777777" w:rsidR="007553C0" w:rsidRPr="00632F31" w:rsidRDefault="007553C0" w:rsidP="004C27A8">
            <w:pPr>
              <w:pStyle w:val="NoSpacing"/>
            </w:pPr>
            <w:r w:rsidRPr="00632F31">
              <w:fldChar w:fldCharType="begin"/>
            </w:r>
            <w:r w:rsidRPr="00632F31">
              <w:instrText>HYPERLINK "mailto:Darren.lomas@gmp.police.uk"</w:instrText>
            </w:r>
            <w:r w:rsidRPr="00632F31">
              <w:fldChar w:fldCharType="separate"/>
            </w:r>
            <w:r w:rsidRPr="00632F31">
              <w:rPr>
                <w:rStyle w:val="Hyperlink"/>
                <w:color w:val="auto"/>
              </w:rPr>
              <w:t>Darren.lomas@gmp.police.uk</w:t>
            </w:r>
            <w:r w:rsidRPr="00632F31">
              <w:rPr>
                <w:rStyle w:val="Hyperlink"/>
                <w:color w:val="auto"/>
              </w:rPr>
              <w:fldChar w:fldCharType="end"/>
            </w:r>
            <w:bookmarkEnd w:id="11"/>
          </w:p>
        </w:tc>
      </w:tr>
      <w:tr w:rsidR="007553C0" w:rsidRPr="00632F31" w14:paraId="493AD370" w14:textId="77777777" w:rsidTr="00CA64C4">
        <w:trPr>
          <w:trHeight w:val="410"/>
        </w:trPr>
        <w:tc>
          <w:tcPr>
            <w:tcW w:w="102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5330B9F" w14:textId="77777777" w:rsidR="007553C0" w:rsidRPr="00632F31" w:rsidRDefault="007553C0" w:rsidP="004C27A8">
            <w:pPr>
              <w:pStyle w:val="NoSpacing"/>
              <w:rPr>
                <w:lang w:eastAsia="en-GB"/>
              </w:rPr>
            </w:pPr>
            <w:r w:rsidRPr="00632F31">
              <w:rPr>
                <w:lang w:eastAsia="en-GB"/>
              </w:rPr>
              <w:t>Oldham</w:t>
            </w:r>
          </w:p>
        </w:tc>
        <w:tc>
          <w:tcPr>
            <w:tcW w:w="126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251AD47" w14:textId="77777777" w:rsidR="007553C0" w:rsidRPr="00632F31" w:rsidRDefault="007553C0" w:rsidP="004C27A8">
            <w:pPr>
              <w:pStyle w:val="NoSpacing"/>
            </w:pPr>
            <w:r w:rsidRPr="00632F31">
              <w:t>CI Abi Cronin</w:t>
            </w:r>
          </w:p>
        </w:tc>
        <w:tc>
          <w:tcPr>
            <w:tcW w:w="92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2714075" w14:textId="77777777" w:rsidR="007553C0" w:rsidRPr="00632F31" w:rsidRDefault="007553C0" w:rsidP="004C27A8">
            <w:pPr>
              <w:pStyle w:val="NoSpacing"/>
              <w:rPr>
                <w:lang w:eastAsia="en-GB"/>
              </w:rPr>
            </w:pPr>
          </w:p>
        </w:tc>
        <w:bookmarkStart w:id="12" w:name="_Hlk146524016"/>
        <w:tc>
          <w:tcPr>
            <w:tcW w:w="178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DC27CCF" w14:textId="77777777" w:rsidR="007553C0" w:rsidRPr="00632F31" w:rsidRDefault="007553C0" w:rsidP="004C27A8">
            <w:pPr>
              <w:pStyle w:val="NoSpacing"/>
            </w:pPr>
            <w:r w:rsidRPr="00632F31">
              <w:fldChar w:fldCharType="begin"/>
            </w:r>
            <w:r w:rsidRPr="00632F31">
              <w:instrText>HYPERLINK "mailto:Abigail.Cronin1@gmp.police.uk"</w:instrText>
            </w:r>
            <w:r w:rsidRPr="00632F31">
              <w:fldChar w:fldCharType="separate"/>
            </w:r>
            <w:r w:rsidRPr="00632F31">
              <w:rPr>
                <w:rStyle w:val="Hyperlink"/>
                <w:color w:val="auto"/>
              </w:rPr>
              <w:t>Abigail.Cronin1@gmp.police.uk</w:t>
            </w:r>
            <w:r w:rsidRPr="00632F31">
              <w:rPr>
                <w:rStyle w:val="Hyperlink"/>
                <w:color w:val="auto"/>
              </w:rPr>
              <w:fldChar w:fldCharType="end"/>
            </w:r>
            <w:r w:rsidRPr="00632F31">
              <w:t xml:space="preserve"> </w:t>
            </w:r>
            <w:bookmarkEnd w:id="12"/>
          </w:p>
        </w:tc>
      </w:tr>
      <w:tr w:rsidR="007553C0" w:rsidRPr="00632F31" w14:paraId="7F0765A9" w14:textId="77777777" w:rsidTr="00CA64C4">
        <w:trPr>
          <w:trHeight w:val="410"/>
        </w:trPr>
        <w:tc>
          <w:tcPr>
            <w:tcW w:w="102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0CE390A" w14:textId="77777777" w:rsidR="007553C0" w:rsidRPr="00632F31" w:rsidRDefault="007553C0" w:rsidP="004C27A8">
            <w:pPr>
              <w:pStyle w:val="NoSpacing"/>
              <w:rPr>
                <w:lang w:eastAsia="en-GB"/>
              </w:rPr>
            </w:pPr>
            <w:bookmarkStart w:id="13" w:name="_Hlk146524058"/>
            <w:r w:rsidRPr="00632F31">
              <w:rPr>
                <w:lang w:eastAsia="en-GB"/>
              </w:rPr>
              <w:t>Rochdale</w:t>
            </w:r>
          </w:p>
        </w:tc>
        <w:tc>
          <w:tcPr>
            <w:tcW w:w="126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26F2E2B" w14:textId="0527FB67" w:rsidR="007553C0" w:rsidRPr="00632F31" w:rsidRDefault="007553C0" w:rsidP="004C27A8">
            <w:pPr>
              <w:pStyle w:val="NoSpacing"/>
            </w:pPr>
            <w:r w:rsidRPr="00632F31">
              <w:t>CI Zac Fraser</w:t>
            </w:r>
          </w:p>
        </w:tc>
        <w:tc>
          <w:tcPr>
            <w:tcW w:w="92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E4AF312" w14:textId="77777777" w:rsidR="007553C0" w:rsidRPr="00632F31" w:rsidRDefault="007553C0" w:rsidP="004C27A8">
            <w:pPr>
              <w:pStyle w:val="NoSpacing"/>
              <w:rPr>
                <w:lang w:eastAsia="en-GB"/>
              </w:rPr>
            </w:pPr>
          </w:p>
        </w:tc>
        <w:tc>
          <w:tcPr>
            <w:tcW w:w="178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C5BF65F" w14:textId="77777777" w:rsidR="007553C0" w:rsidRPr="00632F31" w:rsidRDefault="005505F0" w:rsidP="004C27A8">
            <w:pPr>
              <w:pStyle w:val="NoSpacing"/>
            </w:pPr>
            <w:hyperlink r:id="rId64" w:history="1">
              <w:r w:rsidR="007553C0" w:rsidRPr="00632F31">
                <w:rPr>
                  <w:rStyle w:val="Hyperlink"/>
                  <w:color w:val="auto"/>
                </w:rPr>
                <w:t>zac.fraser@gmp.police.uk</w:t>
              </w:r>
            </w:hyperlink>
          </w:p>
        </w:tc>
      </w:tr>
      <w:bookmarkEnd w:id="13"/>
      <w:tr w:rsidR="007553C0" w:rsidRPr="00632F31" w14:paraId="782E2B11" w14:textId="77777777" w:rsidTr="00CA64C4">
        <w:trPr>
          <w:trHeight w:val="410"/>
        </w:trPr>
        <w:tc>
          <w:tcPr>
            <w:tcW w:w="102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9D40BB7" w14:textId="77777777" w:rsidR="007553C0" w:rsidRPr="00632F31" w:rsidRDefault="007553C0" w:rsidP="004C27A8">
            <w:pPr>
              <w:pStyle w:val="NoSpacing"/>
              <w:rPr>
                <w:lang w:eastAsia="en-GB"/>
              </w:rPr>
            </w:pPr>
            <w:r w:rsidRPr="00632F31">
              <w:rPr>
                <w:lang w:eastAsia="en-GB"/>
              </w:rPr>
              <w:t>Bury</w:t>
            </w:r>
          </w:p>
        </w:tc>
        <w:tc>
          <w:tcPr>
            <w:tcW w:w="126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6D2471E" w14:textId="69E448D3" w:rsidR="007553C0" w:rsidRPr="00632F31" w:rsidRDefault="007553C0" w:rsidP="004C27A8">
            <w:pPr>
              <w:pStyle w:val="NoSpacing"/>
            </w:pPr>
            <w:r w:rsidRPr="00632F31">
              <w:t xml:space="preserve">CI Samantha Goldie </w:t>
            </w:r>
          </w:p>
        </w:tc>
        <w:tc>
          <w:tcPr>
            <w:tcW w:w="92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BFF295C" w14:textId="77777777" w:rsidR="007553C0" w:rsidRPr="00632F31" w:rsidRDefault="007553C0" w:rsidP="004C27A8">
            <w:pPr>
              <w:pStyle w:val="NoSpacing"/>
              <w:rPr>
                <w:lang w:eastAsia="en-GB"/>
              </w:rPr>
            </w:pPr>
          </w:p>
        </w:tc>
        <w:tc>
          <w:tcPr>
            <w:tcW w:w="178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6E271A2" w14:textId="77777777" w:rsidR="007553C0" w:rsidRPr="00632F31" w:rsidRDefault="005505F0" w:rsidP="004C27A8">
            <w:pPr>
              <w:pStyle w:val="NoSpacing"/>
            </w:pPr>
            <w:hyperlink r:id="rId65" w:history="1">
              <w:r w:rsidR="007553C0" w:rsidRPr="00632F31">
                <w:rPr>
                  <w:rStyle w:val="Hyperlink"/>
                  <w:color w:val="auto"/>
                </w:rPr>
                <w:t>Samantha.goldie@gmp.police.uk</w:t>
              </w:r>
            </w:hyperlink>
          </w:p>
        </w:tc>
      </w:tr>
      <w:tr w:rsidR="007553C0" w:rsidRPr="00632F31" w14:paraId="718D2DF8" w14:textId="77777777" w:rsidTr="00CA64C4">
        <w:trPr>
          <w:trHeight w:val="410"/>
        </w:trPr>
        <w:tc>
          <w:tcPr>
            <w:tcW w:w="102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E371580" w14:textId="77777777" w:rsidR="007553C0" w:rsidRPr="00632F31" w:rsidRDefault="007553C0" w:rsidP="004C27A8">
            <w:pPr>
              <w:pStyle w:val="NoSpacing"/>
              <w:rPr>
                <w:lang w:eastAsia="en-GB"/>
              </w:rPr>
            </w:pPr>
            <w:r w:rsidRPr="00632F31">
              <w:rPr>
                <w:lang w:eastAsia="en-GB"/>
              </w:rPr>
              <w:t>Force Head Quarters</w:t>
            </w:r>
          </w:p>
        </w:tc>
        <w:tc>
          <w:tcPr>
            <w:tcW w:w="126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2409FC0" w14:textId="77777777" w:rsidR="007553C0" w:rsidRPr="00632F31" w:rsidRDefault="007553C0" w:rsidP="004C27A8">
            <w:pPr>
              <w:pStyle w:val="NoSpacing"/>
            </w:pPr>
            <w:r w:rsidRPr="00632F31">
              <w:t>DCI Lisa Bradley</w:t>
            </w:r>
          </w:p>
          <w:p w14:paraId="443D50D5" w14:textId="77777777" w:rsidR="007553C0" w:rsidRPr="00632F31" w:rsidRDefault="007553C0" w:rsidP="004C27A8">
            <w:pPr>
              <w:pStyle w:val="NoSpacing"/>
            </w:pPr>
            <w:r w:rsidRPr="00632F31">
              <w:t>PC Andy Costello</w:t>
            </w:r>
          </w:p>
        </w:tc>
        <w:tc>
          <w:tcPr>
            <w:tcW w:w="92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F52CB2D" w14:textId="77777777" w:rsidR="007553C0" w:rsidRPr="00632F31" w:rsidRDefault="007553C0" w:rsidP="004C27A8">
            <w:pPr>
              <w:pStyle w:val="NoSpacing"/>
              <w:rPr>
                <w:lang w:eastAsia="en-GB"/>
              </w:rPr>
            </w:pPr>
          </w:p>
          <w:p w14:paraId="26496859" w14:textId="77777777" w:rsidR="007553C0" w:rsidRPr="00632F31" w:rsidRDefault="007553C0" w:rsidP="004C27A8">
            <w:pPr>
              <w:pStyle w:val="NoSpacing"/>
              <w:rPr>
                <w:lang w:eastAsia="en-GB"/>
              </w:rPr>
            </w:pPr>
            <w:r w:rsidRPr="00632F31">
              <w:rPr>
                <w:lang w:eastAsia="en-GB"/>
              </w:rPr>
              <w:t>07854 472522</w:t>
            </w:r>
          </w:p>
        </w:tc>
        <w:tc>
          <w:tcPr>
            <w:tcW w:w="178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934E07E" w14:textId="77777777" w:rsidR="007553C0" w:rsidRPr="00632F31" w:rsidRDefault="005505F0" w:rsidP="004C27A8">
            <w:pPr>
              <w:pStyle w:val="NoSpacing"/>
            </w:pPr>
            <w:hyperlink r:id="rId66" w:history="1">
              <w:r w:rsidR="007553C0" w:rsidRPr="00632F31">
                <w:rPr>
                  <w:rStyle w:val="Hyperlink"/>
                  <w:color w:val="auto"/>
                </w:rPr>
                <w:t>Lisa.bradley@gmp.police.uk</w:t>
              </w:r>
            </w:hyperlink>
          </w:p>
          <w:p w14:paraId="2C952A86" w14:textId="77777777" w:rsidR="007553C0" w:rsidRPr="00632F31" w:rsidRDefault="005505F0" w:rsidP="004C27A8">
            <w:pPr>
              <w:pStyle w:val="NoSpacing"/>
            </w:pPr>
            <w:hyperlink r:id="rId67" w:history="1">
              <w:r w:rsidR="007553C0" w:rsidRPr="00632F31">
                <w:rPr>
                  <w:rStyle w:val="Hyperlink"/>
                  <w:color w:val="auto"/>
                </w:rPr>
                <w:t>Andrew.costello@gmp.police.uk</w:t>
              </w:r>
            </w:hyperlink>
          </w:p>
        </w:tc>
      </w:tr>
      <w:tr w:rsidR="007553C0" w:rsidRPr="00632F31" w14:paraId="4E84A950" w14:textId="77777777" w:rsidTr="00CA64C4">
        <w:trPr>
          <w:trHeight w:val="410"/>
        </w:trPr>
        <w:tc>
          <w:tcPr>
            <w:tcW w:w="102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0297462" w14:textId="77777777" w:rsidR="007553C0" w:rsidRPr="00632F31" w:rsidRDefault="007553C0" w:rsidP="004C27A8">
            <w:pPr>
              <w:pStyle w:val="NoSpacing"/>
              <w:rPr>
                <w:lang w:eastAsia="en-GB"/>
              </w:rPr>
            </w:pPr>
            <w:r w:rsidRPr="00632F31">
              <w:rPr>
                <w:lang w:eastAsia="en-GB"/>
              </w:rPr>
              <w:t>Corporate Communications</w:t>
            </w:r>
          </w:p>
        </w:tc>
        <w:tc>
          <w:tcPr>
            <w:tcW w:w="126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162C604" w14:textId="77777777" w:rsidR="007553C0" w:rsidRPr="00632F31" w:rsidRDefault="007553C0" w:rsidP="004C27A8">
            <w:pPr>
              <w:pStyle w:val="NoSpacing"/>
            </w:pPr>
            <w:r w:rsidRPr="00632F31">
              <w:t>Gemma Goodall</w:t>
            </w:r>
          </w:p>
        </w:tc>
        <w:tc>
          <w:tcPr>
            <w:tcW w:w="92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5536F4E" w14:textId="77777777" w:rsidR="007553C0" w:rsidRPr="00632F31" w:rsidRDefault="007553C0" w:rsidP="004C27A8">
            <w:pPr>
              <w:pStyle w:val="NoSpacing"/>
              <w:rPr>
                <w:lang w:eastAsia="en-GB"/>
              </w:rPr>
            </w:pPr>
            <w:r w:rsidRPr="00632F31">
              <w:rPr>
                <w:lang w:eastAsia="en-GB"/>
              </w:rPr>
              <w:t>0161 856 2238</w:t>
            </w:r>
          </w:p>
        </w:tc>
        <w:tc>
          <w:tcPr>
            <w:tcW w:w="178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CE1D3BD" w14:textId="77777777" w:rsidR="007553C0" w:rsidRPr="00632F31" w:rsidRDefault="005505F0" w:rsidP="004C27A8">
            <w:pPr>
              <w:pStyle w:val="NoSpacing"/>
            </w:pPr>
            <w:hyperlink r:id="rId68" w:tgtFrame="_blank" w:history="1">
              <w:r w:rsidR="007553C0" w:rsidRPr="00632F31">
                <w:rPr>
                  <w:rStyle w:val="Hyperlink"/>
                  <w:color w:val="auto"/>
                </w:rPr>
                <w:t>Gemma.Goodall@gmp.police.uk</w:t>
              </w:r>
            </w:hyperlink>
          </w:p>
        </w:tc>
      </w:tr>
      <w:tr w:rsidR="007553C0" w:rsidRPr="00632F31" w14:paraId="21C09E2E" w14:textId="77777777" w:rsidTr="00CA64C4">
        <w:trPr>
          <w:trHeight w:val="410"/>
        </w:trPr>
        <w:tc>
          <w:tcPr>
            <w:tcW w:w="102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2604FFB" w14:textId="77777777" w:rsidR="007553C0" w:rsidRPr="00632F31" w:rsidRDefault="007553C0" w:rsidP="004C27A8">
            <w:pPr>
              <w:pStyle w:val="NoSpacing"/>
              <w:rPr>
                <w:lang w:eastAsia="en-GB"/>
              </w:rPr>
            </w:pPr>
            <w:r w:rsidRPr="00632F31">
              <w:rPr>
                <w:lang w:eastAsia="en-GB"/>
              </w:rPr>
              <w:t>Programme Challenger</w:t>
            </w:r>
          </w:p>
        </w:tc>
        <w:tc>
          <w:tcPr>
            <w:tcW w:w="126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3E93BEE" w14:textId="77777777" w:rsidR="007553C0" w:rsidRPr="00632F31" w:rsidRDefault="007553C0" w:rsidP="004C27A8">
            <w:pPr>
              <w:pStyle w:val="NoSpacing"/>
            </w:pPr>
            <w:r w:rsidRPr="00632F31">
              <w:t>Supt. Chris Mossop</w:t>
            </w:r>
          </w:p>
        </w:tc>
        <w:tc>
          <w:tcPr>
            <w:tcW w:w="92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5ACFAF2" w14:textId="77777777" w:rsidR="007553C0" w:rsidRPr="00632F31" w:rsidRDefault="007553C0" w:rsidP="004C27A8">
            <w:pPr>
              <w:pStyle w:val="NoSpacing"/>
              <w:rPr>
                <w:lang w:eastAsia="en-GB"/>
              </w:rPr>
            </w:pPr>
            <w:r w:rsidRPr="00632F31">
              <w:rPr>
                <w:lang w:eastAsia="en-GB"/>
              </w:rPr>
              <w:t>07824 308981</w:t>
            </w:r>
          </w:p>
        </w:tc>
        <w:tc>
          <w:tcPr>
            <w:tcW w:w="178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823D574" w14:textId="77777777" w:rsidR="007553C0" w:rsidRPr="00632F31" w:rsidRDefault="005505F0" w:rsidP="004C27A8">
            <w:pPr>
              <w:pStyle w:val="NoSpacing"/>
            </w:pPr>
            <w:hyperlink r:id="rId69" w:tgtFrame="_blank" w:history="1">
              <w:r w:rsidR="007553C0" w:rsidRPr="00632F31">
                <w:rPr>
                  <w:rStyle w:val="Hyperlink"/>
                  <w:color w:val="auto"/>
                </w:rPr>
                <w:t>Christopher.Mossop@gmp.police.uk</w:t>
              </w:r>
            </w:hyperlink>
          </w:p>
        </w:tc>
      </w:tr>
      <w:tr w:rsidR="007553C0" w:rsidRPr="00632F31" w14:paraId="723D15A3" w14:textId="77777777" w:rsidTr="00CA64C4">
        <w:trPr>
          <w:trHeight w:val="410"/>
        </w:trPr>
        <w:tc>
          <w:tcPr>
            <w:tcW w:w="102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58118C9" w14:textId="77777777" w:rsidR="007553C0" w:rsidRPr="00632F31" w:rsidRDefault="007553C0" w:rsidP="004C27A8">
            <w:pPr>
              <w:pStyle w:val="NoSpacing"/>
              <w:rPr>
                <w:lang w:eastAsia="en-GB"/>
              </w:rPr>
            </w:pPr>
            <w:r w:rsidRPr="00632F31">
              <w:rPr>
                <w:lang w:eastAsia="en-GB"/>
              </w:rPr>
              <w:t>Safer Transport Unit (Transport Unit)</w:t>
            </w:r>
          </w:p>
        </w:tc>
        <w:tc>
          <w:tcPr>
            <w:tcW w:w="126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4A0BB32" w14:textId="75CABF82" w:rsidR="007553C0" w:rsidRPr="00632F31" w:rsidRDefault="007553C0" w:rsidP="004C27A8">
            <w:pPr>
              <w:pStyle w:val="NoSpacing"/>
            </w:pPr>
            <w:r w:rsidRPr="00632F31">
              <w:t>CI Ronnie Neilson</w:t>
            </w:r>
          </w:p>
        </w:tc>
        <w:tc>
          <w:tcPr>
            <w:tcW w:w="92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53A67D2" w14:textId="77777777" w:rsidR="007553C0" w:rsidRPr="00632F31" w:rsidRDefault="007553C0" w:rsidP="004C27A8">
            <w:pPr>
              <w:pStyle w:val="NoSpacing"/>
              <w:rPr>
                <w:lang w:eastAsia="en-GB"/>
              </w:rPr>
            </w:pPr>
          </w:p>
        </w:tc>
        <w:tc>
          <w:tcPr>
            <w:tcW w:w="178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CADCA77" w14:textId="77777777" w:rsidR="007553C0" w:rsidRPr="00632F31" w:rsidRDefault="005505F0" w:rsidP="004C27A8">
            <w:pPr>
              <w:pStyle w:val="NoSpacing"/>
            </w:pPr>
            <w:hyperlink r:id="rId70" w:history="1">
              <w:r w:rsidR="007553C0" w:rsidRPr="00632F31">
                <w:rPr>
                  <w:rStyle w:val="Hyperlink"/>
                  <w:color w:val="auto"/>
                </w:rPr>
                <w:t>ronald.neilson@gmp.police.uk</w:t>
              </w:r>
            </w:hyperlink>
          </w:p>
        </w:tc>
      </w:tr>
    </w:tbl>
    <w:bookmarkEnd w:id="4"/>
    <w:bookmarkEnd w:id="1"/>
    <w:p w14:paraId="5C10763A" w14:textId="6923869A" w:rsidR="0006738C" w:rsidRPr="00106836" w:rsidRDefault="0006738C" w:rsidP="0006738C">
      <w:pPr>
        <w:rPr>
          <w:color w:val="auto"/>
        </w:rPr>
      </w:pPr>
      <w:r w:rsidRPr="00106836">
        <w:rPr>
          <w:rFonts w:cs="Arial"/>
          <w:b/>
          <w:color w:val="auto"/>
          <w:szCs w:val="24"/>
        </w:rPr>
        <w:lastRenderedPageBreak/>
        <w:t>GMP School Engagement Officers</w:t>
      </w:r>
    </w:p>
    <w:tbl>
      <w:tblPr>
        <w:tblW w:w="5000"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Contact details for GMP SPOCs"/>
      </w:tblPr>
      <w:tblGrid>
        <w:gridCol w:w="3971"/>
        <w:gridCol w:w="5244"/>
        <w:gridCol w:w="4897"/>
      </w:tblGrid>
      <w:tr w:rsidR="00482AB9" w:rsidRPr="00106836" w14:paraId="61DC2D91" w14:textId="77777777" w:rsidTr="00482AB9">
        <w:trPr>
          <w:trHeight w:val="410"/>
        </w:trPr>
        <w:tc>
          <w:tcPr>
            <w:tcW w:w="1407" w:type="pct"/>
            <w:tcMar>
              <w:top w:w="0" w:type="dxa"/>
              <w:left w:w="108" w:type="dxa"/>
              <w:bottom w:w="0" w:type="dxa"/>
              <w:right w:w="108" w:type="dxa"/>
            </w:tcMar>
          </w:tcPr>
          <w:p w14:paraId="7E9463F6" w14:textId="77777777" w:rsidR="00482AB9" w:rsidRPr="00106836" w:rsidRDefault="00482AB9" w:rsidP="0006738C">
            <w:pPr>
              <w:pStyle w:val="Heading5"/>
              <w:rPr>
                <w:color w:val="auto"/>
                <w:lang w:eastAsia="en-GB"/>
              </w:rPr>
            </w:pPr>
            <w:r w:rsidRPr="00106836">
              <w:rPr>
                <w:color w:val="auto"/>
                <w:lang w:eastAsia="en-GB"/>
              </w:rPr>
              <w:t>Area</w:t>
            </w:r>
          </w:p>
        </w:tc>
        <w:tc>
          <w:tcPr>
            <w:tcW w:w="1858" w:type="pct"/>
            <w:tcMar>
              <w:top w:w="0" w:type="dxa"/>
              <w:left w:w="108" w:type="dxa"/>
              <w:bottom w:w="0" w:type="dxa"/>
              <w:right w:w="108" w:type="dxa"/>
            </w:tcMar>
          </w:tcPr>
          <w:p w14:paraId="1DCBCCDB" w14:textId="77777777" w:rsidR="00482AB9" w:rsidRPr="00106836" w:rsidRDefault="00482AB9" w:rsidP="0006738C">
            <w:pPr>
              <w:pStyle w:val="Heading5"/>
              <w:rPr>
                <w:color w:val="auto"/>
              </w:rPr>
            </w:pPr>
            <w:r w:rsidRPr="00106836">
              <w:rPr>
                <w:color w:val="auto"/>
              </w:rPr>
              <w:t>Name</w:t>
            </w:r>
          </w:p>
        </w:tc>
        <w:tc>
          <w:tcPr>
            <w:tcW w:w="1735" w:type="pct"/>
          </w:tcPr>
          <w:p w14:paraId="71EFCF05" w14:textId="757D2E06" w:rsidR="00482AB9" w:rsidRPr="00106836" w:rsidRDefault="00482AB9" w:rsidP="0006738C">
            <w:pPr>
              <w:pStyle w:val="Heading5"/>
              <w:rPr>
                <w:color w:val="auto"/>
              </w:rPr>
            </w:pPr>
            <w:r w:rsidRPr="00106836">
              <w:rPr>
                <w:color w:val="auto"/>
              </w:rPr>
              <w:t>Email</w:t>
            </w:r>
          </w:p>
        </w:tc>
      </w:tr>
      <w:tr w:rsidR="00482AB9" w:rsidRPr="005F5107" w14:paraId="4D51AAFA" w14:textId="77777777" w:rsidTr="00482AB9">
        <w:trPr>
          <w:trHeight w:val="687"/>
        </w:trPr>
        <w:tc>
          <w:tcPr>
            <w:tcW w:w="1407" w:type="pct"/>
            <w:tcMar>
              <w:top w:w="0" w:type="dxa"/>
              <w:left w:w="108" w:type="dxa"/>
              <w:bottom w:w="0" w:type="dxa"/>
              <w:right w:w="108" w:type="dxa"/>
            </w:tcMar>
            <w:hideMark/>
          </w:tcPr>
          <w:p w14:paraId="56CCF0E3" w14:textId="36465958" w:rsidR="00482AB9" w:rsidRPr="007B7EEA" w:rsidRDefault="00482AB9" w:rsidP="004C27A8">
            <w:pPr>
              <w:pStyle w:val="NoSpacing"/>
              <w:rPr>
                <w:lang w:eastAsia="en-GB"/>
              </w:rPr>
            </w:pPr>
            <w:r w:rsidRPr="007B7EEA">
              <w:rPr>
                <w:lang w:eastAsia="en-GB"/>
              </w:rPr>
              <w:t xml:space="preserve">Manchester </w:t>
            </w:r>
          </w:p>
        </w:tc>
        <w:tc>
          <w:tcPr>
            <w:tcW w:w="1858" w:type="pct"/>
            <w:tcMar>
              <w:top w:w="0" w:type="dxa"/>
              <w:left w:w="108" w:type="dxa"/>
              <w:bottom w:w="0" w:type="dxa"/>
              <w:right w:w="108" w:type="dxa"/>
            </w:tcMar>
            <w:hideMark/>
          </w:tcPr>
          <w:p w14:paraId="63DE7E93" w14:textId="1DF9AF5E" w:rsidR="00482AB9" w:rsidRPr="007B7EEA" w:rsidRDefault="00482AB9" w:rsidP="004C27A8">
            <w:pPr>
              <w:pStyle w:val="NoSpacing"/>
            </w:pPr>
            <w:r w:rsidRPr="007B7EEA">
              <w:t>Leanne Barr (City)</w:t>
            </w:r>
          </w:p>
          <w:p w14:paraId="5A7E2EA0" w14:textId="1A095090" w:rsidR="00482AB9" w:rsidRPr="007B7EEA" w:rsidRDefault="00482AB9" w:rsidP="004C27A8">
            <w:pPr>
              <w:pStyle w:val="NoSpacing"/>
            </w:pPr>
            <w:r w:rsidRPr="007B7EEA">
              <w:t>Daniel Pell (North)</w:t>
            </w:r>
          </w:p>
          <w:p w14:paraId="73F21A97" w14:textId="0EC96206" w:rsidR="00482AB9" w:rsidRPr="007B7EEA" w:rsidRDefault="00482AB9" w:rsidP="004C27A8">
            <w:pPr>
              <w:pStyle w:val="NoSpacing"/>
              <w:rPr>
                <w:lang w:eastAsia="en-GB"/>
              </w:rPr>
            </w:pPr>
          </w:p>
        </w:tc>
        <w:tc>
          <w:tcPr>
            <w:tcW w:w="1735" w:type="pct"/>
          </w:tcPr>
          <w:p w14:paraId="1522AFA8" w14:textId="77777777" w:rsidR="00482AB9" w:rsidRPr="007B7EEA" w:rsidRDefault="005505F0" w:rsidP="004C27A8">
            <w:pPr>
              <w:pStyle w:val="NoSpacing"/>
            </w:pPr>
            <w:hyperlink r:id="rId71" w:history="1">
              <w:r w:rsidR="00482AB9" w:rsidRPr="007B7EEA">
                <w:rPr>
                  <w:rStyle w:val="Hyperlink"/>
                  <w:color w:val="auto"/>
                </w:rPr>
                <w:t>Leanne.Barr@gmp.police.uk</w:t>
              </w:r>
            </w:hyperlink>
            <w:r w:rsidR="00482AB9" w:rsidRPr="007B7EEA">
              <w:br/>
            </w:r>
            <w:hyperlink r:id="rId72" w:history="1">
              <w:r w:rsidR="00482AB9" w:rsidRPr="007B7EEA">
                <w:rPr>
                  <w:rStyle w:val="Hyperlink"/>
                  <w:color w:val="auto"/>
                </w:rPr>
                <w:t>Daniel.Pell@gmp.police.uk</w:t>
              </w:r>
            </w:hyperlink>
            <w:r w:rsidR="00482AB9" w:rsidRPr="007B7EEA">
              <w:t xml:space="preserve"> </w:t>
            </w:r>
          </w:p>
          <w:p w14:paraId="69FF6BB3" w14:textId="134D7E6C" w:rsidR="007B7EEA" w:rsidRPr="007B7EEA" w:rsidRDefault="007B7EEA" w:rsidP="004C27A8">
            <w:pPr>
              <w:pStyle w:val="NoSpacing"/>
            </w:pPr>
          </w:p>
        </w:tc>
      </w:tr>
      <w:tr w:rsidR="00482AB9" w:rsidRPr="005F5107" w14:paraId="1294CF73" w14:textId="77777777" w:rsidTr="00482AB9">
        <w:trPr>
          <w:trHeight w:val="430"/>
        </w:trPr>
        <w:tc>
          <w:tcPr>
            <w:tcW w:w="1407" w:type="pct"/>
            <w:tcMar>
              <w:top w:w="0" w:type="dxa"/>
              <w:left w:w="108" w:type="dxa"/>
              <w:bottom w:w="0" w:type="dxa"/>
              <w:right w:w="108" w:type="dxa"/>
            </w:tcMar>
            <w:hideMark/>
          </w:tcPr>
          <w:p w14:paraId="4F3DF4D6" w14:textId="77777777" w:rsidR="00482AB9" w:rsidRPr="007B7EEA" w:rsidRDefault="00482AB9" w:rsidP="004C27A8">
            <w:pPr>
              <w:pStyle w:val="NoSpacing"/>
              <w:rPr>
                <w:lang w:eastAsia="en-GB"/>
              </w:rPr>
            </w:pPr>
            <w:r w:rsidRPr="007B7EEA">
              <w:rPr>
                <w:lang w:eastAsia="en-GB"/>
              </w:rPr>
              <w:t xml:space="preserve">Salford </w:t>
            </w:r>
          </w:p>
        </w:tc>
        <w:tc>
          <w:tcPr>
            <w:tcW w:w="1858" w:type="pct"/>
            <w:tcMar>
              <w:top w:w="0" w:type="dxa"/>
              <w:left w:w="108" w:type="dxa"/>
              <w:bottom w:w="0" w:type="dxa"/>
              <w:right w:w="108" w:type="dxa"/>
            </w:tcMar>
            <w:hideMark/>
          </w:tcPr>
          <w:p w14:paraId="16E682FF" w14:textId="4A606481" w:rsidR="00482AB9" w:rsidRPr="007B7EEA" w:rsidRDefault="00482AB9" w:rsidP="004C27A8">
            <w:pPr>
              <w:pStyle w:val="NoSpacing"/>
            </w:pPr>
            <w:r w:rsidRPr="007B7EEA">
              <w:t>Darren Wright</w:t>
            </w:r>
          </w:p>
        </w:tc>
        <w:tc>
          <w:tcPr>
            <w:tcW w:w="1735" w:type="pct"/>
          </w:tcPr>
          <w:p w14:paraId="2422C3BE" w14:textId="77777777" w:rsidR="00482AB9" w:rsidRPr="007B7EEA" w:rsidRDefault="005505F0" w:rsidP="004C27A8">
            <w:pPr>
              <w:pStyle w:val="NoSpacing"/>
              <w:rPr>
                <w:rStyle w:val="Hyperlink"/>
                <w:color w:val="auto"/>
              </w:rPr>
            </w:pPr>
            <w:hyperlink r:id="rId73" w:history="1">
              <w:r w:rsidR="00482AB9" w:rsidRPr="007B7EEA">
                <w:rPr>
                  <w:rStyle w:val="Hyperlink"/>
                  <w:color w:val="auto"/>
                </w:rPr>
                <w:t>Darren.Wright@gmp.police.uk</w:t>
              </w:r>
            </w:hyperlink>
          </w:p>
          <w:p w14:paraId="02CDEE95" w14:textId="0F5F2DAA" w:rsidR="007B7EEA" w:rsidRPr="007B7EEA" w:rsidRDefault="007B7EEA" w:rsidP="004C27A8">
            <w:pPr>
              <w:pStyle w:val="NoSpacing"/>
            </w:pPr>
          </w:p>
        </w:tc>
      </w:tr>
      <w:tr w:rsidR="00482AB9" w:rsidRPr="005F5107" w14:paraId="3393CEE1" w14:textId="77777777" w:rsidTr="00482AB9">
        <w:trPr>
          <w:trHeight w:val="430"/>
        </w:trPr>
        <w:tc>
          <w:tcPr>
            <w:tcW w:w="1407" w:type="pct"/>
            <w:tcMar>
              <w:top w:w="0" w:type="dxa"/>
              <w:left w:w="108" w:type="dxa"/>
              <w:bottom w:w="0" w:type="dxa"/>
              <w:right w:w="108" w:type="dxa"/>
            </w:tcMar>
            <w:hideMark/>
          </w:tcPr>
          <w:p w14:paraId="71E72459" w14:textId="77777777" w:rsidR="00482AB9" w:rsidRPr="007B7EEA" w:rsidRDefault="00482AB9" w:rsidP="004C27A8">
            <w:pPr>
              <w:pStyle w:val="NoSpacing"/>
              <w:rPr>
                <w:lang w:eastAsia="en-GB"/>
              </w:rPr>
            </w:pPr>
            <w:r w:rsidRPr="007B7EEA">
              <w:rPr>
                <w:lang w:eastAsia="en-GB"/>
              </w:rPr>
              <w:t xml:space="preserve">Tameside </w:t>
            </w:r>
          </w:p>
        </w:tc>
        <w:tc>
          <w:tcPr>
            <w:tcW w:w="1858" w:type="pct"/>
            <w:tcMar>
              <w:top w:w="0" w:type="dxa"/>
              <w:left w:w="108" w:type="dxa"/>
              <w:bottom w:w="0" w:type="dxa"/>
              <w:right w:w="108" w:type="dxa"/>
            </w:tcMar>
            <w:hideMark/>
          </w:tcPr>
          <w:p w14:paraId="2C213E9F" w14:textId="77777777" w:rsidR="00482AB9" w:rsidRPr="007B7EEA" w:rsidRDefault="00482AB9" w:rsidP="004C27A8">
            <w:pPr>
              <w:pStyle w:val="NoSpacing"/>
            </w:pPr>
            <w:r w:rsidRPr="007B7EEA">
              <w:t>Gregory Howard</w:t>
            </w:r>
          </w:p>
          <w:p w14:paraId="4B6A65AA" w14:textId="19AD9366" w:rsidR="00482AB9" w:rsidRPr="007B7EEA" w:rsidRDefault="007553C0" w:rsidP="0006738C">
            <w:pPr>
              <w:spacing w:after="0" w:line="240" w:lineRule="auto"/>
              <w:contextualSpacing/>
              <w:rPr>
                <w:rFonts w:eastAsia="Times New Roman" w:cs="Arial"/>
                <w:color w:val="auto"/>
                <w:szCs w:val="24"/>
              </w:rPr>
            </w:pPr>
            <w:r>
              <w:rPr>
                <w:color w:val="auto"/>
              </w:rPr>
              <w:t>Ant</w:t>
            </w:r>
            <w:r w:rsidR="00482AB9" w:rsidRPr="007B7EEA">
              <w:rPr>
                <w:color w:val="auto"/>
              </w:rPr>
              <w:t>ony Lawton</w:t>
            </w:r>
          </w:p>
        </w:tc>
        <w:tc>
          <w:tcPr>
            <w:tcW w:w="1735" w:type="pct"/>
          </w:tcPr>
          <w:p w14:paraId="23C115DD" w14:textId="77777777" w:rsidR="00482AB9" w:rsidRPr="007B7EEA" w:rsidRDefault="005505F0" w:rsidP="004C27A8">
            <w:pPr>
              <w:pStyle w:val="NoSpacing"/>
              <w:rPr>
                <w:rStyle w:val="Hyperlink"/>
                <w:color w:val="auto"/>
              </w:rPr>
            </w:pPr>
            <w:hyperlink r:id="rId74" w:history="1">
              <w:r w:rsidR="00482AB9" w:rsidRPr="007B7EEA">
                <w:rPr>
                  <w:rStyle w:val="Hyperlink"/>
                  <w:color w:val="auto"/>
                </w:rPr>
                <w:t>Gregory.Howard@gmp.police.uk</w:t>
              </w:r>
            </w:hyperlink>
            <w:r w:rsidR="00482AB9" w:rsidRPr="007B7EEA">
              <w:t xml:space="preserve"> </w:t>
            </w:r>
            <w:hyperlink r:id="rId75" w:history="1">
              <w:r w:rsidR="00482AB9" w:rsidRPr="007B7EEA">
                <w:rPr>
                  <w:rStyle w:val="Hyperlink"/>
                  <w:color w:val="auto"/>
                </w:rPr>
                <w:t>Antony.Lawton@gmp.police.uk</w:t>
              </w:r>
            </w:hyperlink>
          </w:p>
          <w:p w14:paraId="799DC5D9" w14:textId="7EFA540D" w:rsidR="007B7EEA" w:rsidRPr="007B7EEA" w:rsidRDefault="007B7EEA" w:rsidP="004C27A8">
            <w:pPr>
              <w:pStyle w:val="NoSpacing"/>
            </w:pPr>
          </w:p>
        </w:tc>
      </w:tr>
      <w:tr w:rsidR="00482AB9" w:rsidRPr="005F5107" w14:paraId="2D055D93" w14:textId="77777777" w:rsidTr="00482AB9">
        <w:trPr>
          <w:trHeight w:val="442"/>
        </w:trPr>
        <w:tc>
          <w:tcPr>
            <w:tcW w:w="1407" w:type="pct"/>
            <w:tcMar>
              <w:top w:w="0" w:type="dxa"/>
              <w:left w:w="108" w:type="dxa"/>
              <w:bottom w:w="0" w:type="dxa"/>
              <w:right w:w="108" w:type="dxa"/>
            </w:tcMar>
            <w:hideMark/>
          </w:tcPr>
          <w:p w14:paraId="487458F7" w14:textId="77777777" w:rsidR="00482AB9" w:rsidRPr="007B7EEA" w:rsidRDefault="00482AB9" w:rsidP="004C27A8">
            <w:pPr>
              <w:pStyle w:val="NoSpacing"/>
              <w:rPr>
                <w:lang w:eastAsia="en-GB"/>
              </w:rPr>
            </w:pPr>
            <w:r w:rsidRPr="007B7EEA">
              <w:rPr>
                <w:lang w:eastAsia="en-GB"/>
              </w:rPr>
              <w:t xml:space="preserve">Stockport </w:t>
            </w:r>
          </w:p>
        </w:tc>
        <w:tc>
          <w:tcPr>
            <w:tcW w:w="1858" w:type="pct"/>
            <w:tcMar>
              <w:top w:w="0" w:type="dxa"/>
              <w:left w:w="108" w:type="dxa"/>
              <w:bottom w:w="0" w:type="dxa"/>
              <w:right w:w="108" w:type="dxa"/>
            </w:tcMar>
          </w:tcPr>
          <w:p w14:paraId="3285E3A8" w14:textId="4899B6D5" w:rsidR="00482AB9" w:rsidRPr="007B7EEA" w:rsidRDefault="00482AB9" w:rsidP="004C27A8">
            <w:pPr>
              <w:pStyle w:val="NoSpacing"/>
              <w:rPr>
                <w:lang w:eastAsia="en-GB"/>
              </w:rPr>
            </w:pPr>
            <w:r w:rsidRPr="007B7EEA">
              <w:rPr>
                <w:lang w:eastAsia="en-GB"/>
              </w:rPr>
              <w:t>Steven Gotts</w:t>
            </w:r>
          </w:p>
        </w:tc>
        <w:tc>
          <w:tcPr>
            <w:tcW w:w="1735" w:type="pct"/>
          </w:tcPr>
          <w:p w14:paraId="05E40C4B" w14:textId="55CB4922" w:rsidR="00482AB9" w:rsidRPr="007B7EEA" w:rsidRDefault="005505F0" w:rsidP="004C27A8">
            <w:pPr>
              <w:pStyle w:val="NoSpacing"/>
              <w:rPr>
                <w:rFonts w:eastAsia="Times New Roman" w:cs="Arial"/>
                <w:szCs w:val="24"/>
                <w:u w:val="single"/>
                <w:lang w:eastAsia="en-GB"/>
              </w:rPr>
            </w:pPr>
            <w:hyperlink r:id="rId76" w:history="1">
              <w:r w:rsidR="007B7EEA" w:rsidRPr="007B7EEA">
                <w:rPr>
                  <w:rStyle w:val="Hyperlink"/>
                  <w:rFonts w:eastAsia="Times New Roman" w:cs="Arial"/>
                  <w:color w:val="auto"/>
                  <w:szCs w:val="24"/>
                  <w:lang w:eastAsia="en-GB"/>
                </w:rPr>
                <w:t>Steven.Gotts@gmp.police.uk</w:t>
              </w:r>
            </w:hyperlink>
          </w:p>
          <w:p w14:paraId="2EC2E7B9" w14:textId="66252C12" w:rsidR="007B7EEA" w:rsidRPr="007B7EEA" w:rsidRDefault="007B7EEA" w:rsidP="004C27A8">
            <w:pPr>
              <w:pStyle w:val="NoSpacing"/>
              <w:rPr>
                <w:lang w:eastAsia="en-GB"/>
              </w:rPr>
            </w:pPr>
          </w:p>
        </w:tc>
      </w:tr>
      <w:tr w:rsidR="00482AB9" w:rsidRPr="005F5107" w14:paraId="3C93DED8" w14:textId="77777777" w:rsidTr="00482AB9">
        <w:trPr>
          <w:trHeight w:val="407"/>
        </w:trPr>
        <w:tc>
          <w:tcPr>
            <w:tcW w:w="1407" w:type="pct"/>
            <w:tcMar>
              <w:top w:w="0" w:type="dxa"/>
              <w:left w:w="108" w:type="dxa"/>
              <w:bottom w:w="0" w:type="dxa"/>
              <w:right w:w="108" w:type="dxa"/>
            </w:tcMar>
            <w:hideMark/>
          </w:tcPr>
          <w:p w14:paraId="41E39244" w14:textId="77777777" w:rsidR="00482AB9" w:rsidRPr="007B7EEA" w:rsidRDefault="00482AB9" w:rsidP="004C27A8">
            <w:pPr>
              <w:pStyle w:val="NoSpacing"/>
              <w:rPr>
                <w:lang w:eastAsia="en-GB"/>
              </w:rPr>
            </w:pPr>
            <w:r w:rsidRPr="007B7EEA">
              <w:rPr>
                <w:lang w:eastAsia="en-GB"/>
              </w:rPr>
              <w:t xml:space="preserve">Bolton </w:t>
            </w:r>
          </w:p>
        </w:tc>
        <w:tc>
          <w:tcPr>
            <w:tcW w:w="1858" w:type="pct"/>
            <w:tcMar>
              <w:top w:w="0" w:type="dxa"/>
              <w:left w:w="108" w:type="dxa"/>
              <w:bottom w:w="0" w:type="dxa"/>
              <w:right w:w="108" w:type="dxa"/>
            </w:tcMar>
            <w:hideMark/>
          </w:tcPr>
          <w:p w14:paraId="0882A08C" w14:textId="2B450663" w:rsidR="00482AB9" w:rsidRPr="007B7EEA" w:rsidRDefault="00482AB9" w:rsidP="00FA14B9">
            <w:pPr>
              <w:spacing w:after="0" w:line="240" w:lineRule="auto"/>
              <w:contextualSpacing/>
              <w:rPr>
                <w:color w:val="auto"/>
              </w:rPr>
            </w:pPr>
            <w:r w:rsidRPr="007B7EEA">
              <w:rPr>
                <w:color w:val="auto"/>
              </w:rPr>
              <w:t>David Heald</w:t>
            </w:r>
          </w:p>
        </w:tc>
        <w:tc>
          <w:tcPr>
            <w:tcW w:w="1735" w:type="pct"/>
          </w:tcPr>
          <w:p w14:paraId="01CA32B4" w14:textId="0213C172" w:rsidR="00482AB9" w:rsidRPr="007B7EEA" w:rsidRDefault="005505F0" w:rsidP="004C27A8">
            <w:pPr>
              <w:pStyle w:val="NoSpacing"/>
              <w:rPr>
                <w:rFonts w:cs="Arial"/>
                <w:szCs w:val="24"/>
                <w:u w:val="single"/>
              </w:rPr>
            </w:pPr>
            <w:hyperlink r:id="rId77" w:history="1">
              <w:r w:rsidR="007B7EEA" w:rsidRPr="007B7EEA">
                <w:rPr>
                  <w:rStyle w:val="Hyperlink"/>
                  <w:rFonts w:cs="Arial"/>
                  <w:color w:val="auto"/>
                  <w:szCs w:val="24"/>
                </w:rPr>
                <w:t>David.Heald@gmp.police.uk</w:t>
              </w:r>
            </w:hyperlink>
          </w:p>
          <w:p w14:paraId="73BD3DB1" w14:textId="3F327AEE" w:rsidR="007B7EEA" w:rsidRPr="007B7EEA" w:rsidRDefault="007B7EEA" w:rsidP="004C27A8">
            <w:pPr>
              <w:pStyle w:val="NoSpacing"/>
            </w:pPr>
          </w:p>
        </w:tc>
      </w:tr>
      <w:tr w:rsidR="00482AB9" w:rsidRPr="005F5107" w14:paraId="65DEE1A6" w14:textId="77777777" w:rsidTr="00482AB9">
        <w:trPr>
          <w:trHeight w:val="430"/>
        </w:trPr>
        <w:tc>
          <w:tcPr>
            <w:tcW w:w="1407" w:type="pct"/>
            <w:tcMar>
              <w:top w:w="0" w:type="dxa"/>
              <w:left w:w="108" w:type="dxa"/>
              <w:bottom w:w="0" w:type="dxa"/>
              <w:right w:w="108" w:type="dxa"/>
            </w:tcMar>
            <w:hideMark/>
          </w:tcPr>
          <w:p w14:paraId="0FD8D0E6" w14:textId="77777777" w:rsidR="00482AB9" w:rsidRPr="007B7EEA" w:rsidRDefault="00482AB9" w:rsidP="004C27A8">
            <w:pPr>
              <w:pStyle w:val="NoSpacing"/>
              <w:rPr>
                <w:lang w:eastAsia="en-GB"/>
              </w:rPr>
            </w:pPr>
            <w:r w:rsidRPr="007B7EEA">
              <w:rPr>
                <w:lang w:eastAsia="en-GB"/>
              </w:rPr>
              <w:t xml:space="preserve">Wigan </w:t>
            </w:r>
          </w:p>
        </w:tc>
        <w:tc>
          <w:tcPr>
            <w:tcW w:w="1858" w:type="pct"/>
            <w:tcMar>
              <w:top w:w="0" w:type="dxa"/>
              <w:left w:w="108" w:type="dxa"/>
              <w:bottom w:w="0" w:type="dxa"/>
              <w:right w:w="108" w:type="dxa"/>
            </w:tcMar>
            <w:hideMark/>
          </w:tcPr>
          <w:p w14:paraId="2FF06179" w14:textId="77504B45" w:rsidR="00482AB9" w:rsidRPr="007B7EEA" w:rsidRDefault="00482AB9" w:rsidP="004C27A8">
            <w:pPr>
              <w:pStyle w:val="NoSpacing"/>
            </w:pPr>
            <w:r w:rsidRPr="007B7EEA">
              <w:t>Deborah Fairhurst</w:t>
            </w:r>
          </w:p>
        </w:tc>
        <w:tc>
          <w:tcPr>
            <w:tcW w:w="1735" w:type="pct"/>
          </w:tcPr>
          <w:p w14:paraId="17BB817A" w14:textId="77777777" w:rsidR="00482AB9" w:rsidRPr="007B7EEA" w:rsidRDefault="005505F0" w:rsidP="004C27A8">
            <w:pPr>
              <w:pStyle w:val="NoSpacing"/>
              <w:rPr>
                <w:rStyle w:val="Hyperlink"/>
                <w:color w:val="auto"/>
              </w:rPr>
            </w:pPr>
            <w:hyperlink r:id="rId78" w:history="1">
              <w:r w:rsidR="00482AB9" w:rsidRPr="007B7EEA">
                <w:rPr>
                  <w:rStyle w:val="Hyperlink"/>
                  <w:color w:val="auto"/>
                </w:rPr>
                <w:t>Deborah.Fairhurst1@gmp.police.uk</w:t>
              </w:r>
            </w:hyperlink>
          </w:p>
          <w:p w14:paraId="6D686BEB" w14:textId="51629F61" w:rsidR="007B7EEA" w:rsidRPr="007B7EEA" w:rsidRDefault="007B7EEA" w:rsidP="004C27A8">
            <w:pPr>
              <w:pStyle w:val="NoSpacing"/>
            </w:pPr>
          </w:p>
        </w:tc>
      </w:tr>
      <w:tr w:rsidR="00482AB9" w:rsidRPr="005F5107" w14:paraId="07859693" w14:textId="77777777" w:rsidTr="00482AB9">
        <w:trPr>
          <w:trHeight w:val="431"/>
        </w:trPr>
        <w:tc>
          <w:tcPr>
            <w:tcW w:w="1407" w:type="pct"/>
            <w:tcMar>
              <w:top w:w="0" w:type="dxa"/>
              <w:left w:w="108" w:type="dxa"/>
              <w:bottom w:w="0" w:type="dxa"/>
              <w:right w:w="108" w:type="dxa"/>
            </w:tcMar>
            <w:hideMark/>
          </w:tcPr>
          <w:p w14:paraId="32838E4C" w14:textId="77777777" w:rsidR="00482AB9" w:rsidRPr="007B7EEA" w:rsidRDefault="00482AB9" w:rsidP="004C27A8">
            <w:pPr>
              <w:pStyle w:val="NoSpacing"/>
              <w:rPr>
                <w:lang w:eastAsia="en-GB"/>
              </w:rPr>
            </w:pPr>
            <w:r w:rsidRPr="007B7EEA">
              <w:rPr>
                <w:lang w:eastAsia="en-GB"/>
              </w:rPr>
              <w:t xml:space="preserve">Trafford </w:t>
            </w:r>
          </w:p>
        </w:tc>
        <w:tc>
          <w:tcPr>
            <w:tcW w:w="1858" w:type="pct"/>
            <w:tcMar>
              <w:top w:w="0" w:type="dxa"/>
              <w:left w:w="108" w:type="dxa"/>
              <w:bottom w:w="0" w:type="dxa"/>
              <w:right w:w="108" w:type="dxa"/>
            </w:tcMar>
            <w:hideMark/>
          </w:tcPr>
          <w:p w14:paraId="726F4620" w14:textId="533BB921" w:rsidR="00482AB9" w:rsidRPr="007B7EEA" w:rsidRDefault="00482AB9" w:rsidP="004C27A8">
            <w:pPr>
              <w:pStyle w:val="NoSpacing"/>
            </w:pPr>
            <w:r w:rsidRPr="007B7EEA">
              <w:t>Andrew Walsh</w:t>
            </w:r>
          </w:p>
        </w:tc>
        <w:tc>
          <w:tcPr>
            <w:tcW w:w="1735" w:type="pct"/>
          </w:tcPr>
          <w:p w14:paraId="73E91875" w14:textId="3E51FD90" w:rsidR="00482AB9" w:rsidRPr="007B7EEA" w:rsidRDefault="005505F0" w:rsidP="00F94E26">
            <w:pPr>
              <w:rPr>
                <w:rFonts w:cs="Arial"/>
                <w:color w:val="auto"/>
                <w:szCs w:val="24"/>
                <w:u w:val="single"/>
              </w:rPr>
            </w:pPr>
            <w:hyperlink r:id="rId79" w:history="1">
              <w:r w:rsidR="00482AB9" w:rsidRPr="007B7EEA">
                <w:rPr>
                  <w:rStyle w:val="Hyperlink"/>
                  <w:color w:val="auto"/>
                </w:rPr>
                <w:t>Andrew.Walsh@gmp.police.uk</w:t>
              </w:r>
            </w:hyperlink>
          </w:p>
        </w:tc>
      </w:tr>
      <w:tr w:rsidR="00482AB9" w:rsidRPr="005F5107" w14:paraId="6158F478" w14:textId="77777777" w:rsidTr="00482AB9">
        <w:trPr>
          <w:trHeight w:val="423"/>
        </w:trPr>
        <w:tc>
          <w:tcPr>
            <w:tcW w:w="1407" w:type="pct"/>
            <w:tcMar>
              <w:top w:w="0" w:type="dxa"/>
              <w:left w:w="108" w:type="dxa"/>
              <w:bottom w:w="0" w:type="dxa"/>
              <w:right w:w="108" w:type="dxa"/>
            </w:tcMar>
            <w:hideMark/>
          </w:tcPr>
          <w:p w14:paraId="2AEE2DA4" w14:textId="77777777" w:rsidR="00482AB9" w:rsidRPr="007B7EEA" w:rsidRDefault="00482AB9" w:rsidP="004C27A8">
            <w:pPr>
              <w:pStyle w:val="NoSpacing"/>
              <w:rPr>
                <w:lang w:eastAsia="en-GB"/>
              </w:rPr>
            </w:pPr>
            <w:r w:rsidRPr="007B7EEA">
              <w:rPr>
                <w:lang w:eastAsia="en-GB"/>
              </w:rPr>
              <w:t xml:space="preserve">Bury </w:t>
            </w:r>
          </w:p>
        </w:tc>
        <w:tc>
          <w:tcPr>
            <w:tcW w:w="1858" w:type="pct"/>
            <w:tcMar>
              <w:top w:w="0" w:type="dxa"/>
              <w:left w:w="108" w:type="dxa"/>
              <w:bottom w:w="0" w:type="dxa"/>
              <w:right w:w="108" w:type="dxa"/>
            </w:tcMar>
            <w:hideMark/>
          </w:tcPr>
          <w:p w14:paraId="227A46F0" w14:textId="61D569C0" w:rsidR="00482AB9" w:rsidRPr="007B7EEA" w:rsidRDefault="00482AB9" w:rsidP="004C27A8">
            <w:pPr>
              <w:pStyle w:val="NoSpacing"/>
            </w:pPr>
            <w:r w:rsidRPr="007B7EEA">
              <w:t>Mohammed Nadeem</w:t>
            </w:r>
          </w:p>
        </w:tc>
        <w:tc>
          <w:tcPr>
            <w:tcW w:w="1735" w:type="pct"/>
          </w:tcPr>
          <w:p w14:paraId="61937435" w14:textId="77777777" w:rsidR="00482AB9" w:rsidRPr="007B7EEA" w:rsidRDefault="005505F0" w:rsidP="004C27A8">
            <w:pPr>
              <w:pStyle w:val="NoSpacing"/>
            </w:pPr>
            <w:hyperlink r:id="rId80" w:history="1">
              <w:r w:rsidR="00482AB9" w:rsidRPr="007B7EEA">
                <w:rPr>
                  <w:rStyle w:val="Hyperlink"/>
                  <w:color w:val="auto"/>
                </w:rPr>
                <w:t>Mohammed.Nadeem1@gmp.police.uk</w:t>
              </w:r>
            </w:hyperlink>
            <w:r w:rsidR="00482AB9" w:rsidRPr="007B7EEA">
              <w:t xml:space="preserve"> </w:t>
            </w:r>
          </w:p>
          <w:p w14:paraId="7DEED44A" w14:textId="1CDAE282" w:rsidR="007B7EEA" w:rsidRPr="007B7EEA" w:rsidRDefault="007B7EEA" w:rsidP="004C27A8">
            <w:pPr>
              <w:pStyle w:val="NoSpacing"/>
            </w:pPr>
          </w:p>
        </w:tc>
      </w:tr>
      <w:tr w:rsidR="00482AB9" w:rsidRPr="005F5107" w14:paraId="412F9F2A" w14:textId="77777777" w:rsidTr="00482AB9">
        <w:trPr>
          <w:trHeight w:val="298"/>
        </w:trPr>
        <w:tc>
          <w:tcPr>
            <w:tcW w:w="1407" w:type="pct"/>
            <w:tcMar>
              <w:top w:w="0" w:type="dxa"/>
              <w:left w:w="108" w:type="dxa"/>
              <w:bottom w:w="0" w:type="dxa"/>
              <w:right w:w="108" w:type="dxa"/>
            </w:tcMar>
            <w:hideMark/>
          </w:tcPr>
          <w:p w14:paraId="2CA79C20" w14:textId="77777777" w:rsidR="00482AB9" w:rsidRPr="007B7EEA" w:rsidRDefault="00482AB9" w:rsidP="004C27A8">
            <w:pPr>
              <w:pStyle w:val="NoSpacing"/>
              <w:rPr>
                <w:lang w:eastAsia="en-GB"/>
              </w:rPr>
            </w:pPr>
            <w:r w:rsidRPr="007B7EEA">
              <w:rPr>
                <w:lang w:eastAsia="en-GB"/>
              </w:rPr>
              <w:t xml:space="preserve">Rochdale </w:t>
            </w:r>
          </w:p>
        </w:tc>
        <w:tc>
          <w:tcPr>
            <w:tcW w:w="1858" w:type="pct"/>
            <w:tcMar>
              <w:top w:w="0" w:type="dxa"/>
              <w:left w:w="108" w:type="dxa"/>
              <w:bottom w:w="0" w:type="dxa"/>
              <w:right w:w="108" w:type="dxa"/>
            </w:tcMar>
            <w:hideMark/>
          </w:tcPr>
          <w:p w14:paraId="351D4D1F" w14:textId="1462CE00" w:rsidR="00482AB9" w:rsidRPr="007B7EEA" w:rsidRDefault="00482AB9" w:rsidP="004C27A8">
            <w:pPr>
              <w:pStyle w:val="NoSpacing"/>
            </w:pPr>
            <w:r w:rsidRPr="007B7EEA">
              <w:t>Ben Butterworth</w:t>
            </w:r>
          </w:p>
        </w:tc>
        <w:tc>
          <w:tcPr>
            <w:tcW w:w="1735" w:type="pct"/>
          </w:tcPr>
          <w:p w14:paraId="29F67737" w14:textId="77777777" w:rsidR="00482AB9" w:rsidRPr="007B7EEA" w:rsidRDefault="005505F0" w:rsidP="004C27A8">
            <w:pPr>
              <w:pStyle w:val="NoSpacing"/>
              <w:rPr>
                <w:rStyle w:val="Hyperlink"/>
                <w:color w:val="auto"/>
              </w:rPr>
            </w:pPr>
            <w:hyperlink r:id="rId81" w:history="1">
              <w:r w:rsidR="00482AB9" w:rsidRPr="007B7EEA">
                <w:rPr>
                  <w:rStyle w:val="Hyperlink"/>
                  <w:color w:val="auto"/>
                </w:rPr>
                <w:t>Ben.Butterworth@gmp.police.uk</w:t>
              </w:r>
            </w:hyperlink>
          </w:p>
          <w:p w14:paraId="630126CE" w14:textId="03B6C0BD" w:rsidR="007B7EEA" w:rsidRPr="007B7EEA" w:rsidRDefault="007B7EEA" w:rsidP="004C27A8">
            <w:pPr>
              <w:pStyle w:val="NoSpacing"/>
            </w:pPr>
          </w:p>
        </w:tc>
      </w:tr>
      <w:tr w:rsidR="00482AB9" w:rsidRPr="005F5107" w14:paraId="0FCFB2A2" w14:textId="77777777" w:rsidTr="00482AB9">
        <w:trPr>
          <w:trHeight w:val="596"/>
        </w:trPr>
        <w:tc>
          <w:tcPr>
            <w:tcW w:w="1407" w:type="pct"/>
            <w:tcMar>
              <w:top w:w="0" w:type="dxa"/>
              <w:left w:w="108" w:type="dxa"/>
              <w:bottom w:w="0" w:type="dxa"/>
              <w:right w:w="108" w:type="dxa"/>
            </w:tcMar>
            <w:hideMark/>
          </w:tcPr>
          <w:p w14:paraId="5AF9E672" w14:textId="77777777" w:rsidR="00482AB9" w:rsidRPr="007B7EEA" w:rsidRDefault="00482AB9" w:rsidP="004C27A8">
            <w:pPr>
              <w:pStyle w:val="NoSpacing"/>
              <w:rPr>
                <w:lang w:eastAsia="en-GB"/>
              </w:rPr>
            </w:pPr>
            <w:r w:rsidRPr="007B7EEA">
              <w:rPr>
                <w:lang w:eastAsia="en-GB"/>
              </w:rPr>
              <w:t xml:space="preserve">Oldham </w:t>
            </w:r>
          </w:p>
        </w:tc>
        <w:tc>
          <w:tcPr>
            <w:tcW w:w="1858" w:type="pct"/>
            <w:tcMar>
              <w:top w:w="0" w:type="dxa"/>
              <w:left w:w="108" w:type="dxa"/>
              <w:bottom w:w="0" w:type="dxa"/>
              <w:right w:w="108" w:type="dxa"/>
            </w:tcMar>
            <w:hideMark/>
          </w:tcPr>
          <w:p w14:paraId="720023E8" w14:textId="1A8B472A" w:rsidR="00482AB9" w:rsidRPr="007B7EEA" w:rsidRDefault="00482AB9" w:rsidP="004C27A8">
            <w:pPr>
              <w:pStyle w:val="NoSpacing"/>
            </w:pPr>
            <w:r w:rsidRPr="007B7EEA">
              <w:t xml:space="preserve">Lee Collins </w:t>
            </w:r>
          </w:p>
        </w:tc>
        <w:tc>
          <w:tcPr>
            <w:tcW w:w="1735" w:type="pct"/>
          </w:tcPr>
          <w:p w14:paraId="6BB9CE0E" w14:textId="6C35C922" w:rsidR="007B7EEA" w:rsidRPr="007553C0" w:rsidRDefault="005505F0" w:rsidP="004C27A8">
            <w:pPr>
              <w:pStyle w:val="NoSpacing"/>
            </w:pPr>
            <w:hyperlink r:id="rId82" w:history="1">
              <w:r w:rsidR="000019E1" w:rsidRPr="007B7EEA">
                <w:rPr>
                  <w:rStyle w:val="Hyperlink"/>
                  <w:color w:val="auto"/>
                </w:rPr>
                <w:t>Lee.Collins@gmp.police.uk</w:t>
              </w:r>
            </w:hyperlink>
          </w:p>
        </w:tc>
      </w:tr>
    </w:tbl>
    <w:p w14:paraId="4A8499E3" w14:textId="77777777" w:rsidR="0006738C" w:rsidRPr="005F5107" w:rsidRDefault="0006738C" w:rsidP="004C27A8">
      <w:pPr>
        <w:pStyle w:val="NoSpacing"/>
      </w:pPr>
    </w:p>
    <w:sectPr w:rsidR="0006738C" w:rsidRPr="005F5107" w:rsidSect="00C929D8">
      <w:pgSz w:w="16838" w:h="11906" w:orient="landscape" w:code="9"/>
      <w:pgMar w:top="1440" w:right="1440" w:bottom="1440" w:left="1276" w:header="709" w:footer="69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45890" w14:textId="77777777" w:rsidR="005314B1" w:rsidRDefault="005314B1" w:rsidP="00480DA1">
      <w:pPr>
        <w:spacing w:after="0" w:line="240" w:lineRule="auto"/>
      </w:pPr>
      <w:r>
        <w:separator/>
      </w:r>
    </w:p>
    <w:p w14:paraId="0EE67092" w14:textId="77777777" w:rsidR="005314B1" w:rsidRDefault="005314B1"/>
    <w:p w14:paraId="39794604" w14:textId="77777777" w:rsidR="005314B1" w:rsidRDefault="005314B1" w:rsidP="005B52A7"/>
    <w:p w14:paraId="7C7FCB09" w14:textId="77777777" w:rsidR="005314B1" w:rsidRDefault="005314B1" w:rsidP="005B52A7"/>
  </w:endnote>
  <w:endnote w:type="continuationSeparator" w:id="0">
    <w:p w14:paraId="1DD4F650" w14:textId="77777777" w:rsidR="005314B1" w:rsidRDefault="005314B1" w:rsidP="00480DA1">
      <w:pPr>
        <w:spacing w:after="0" w:line="240" w:lineRule="auto"/>
      </w:pPr>
      <w:r>
        <w:continuationSeparator/>
      </w:r>
    </w:p>
    <w:p w14:paraId="0DFA0DB8" w14:textId="77777777" w:rsidR="005314B1" w:rsidRDefault="005314B1"/>
    <w:p w14:paraId="4CECF73A" w14:textId="77777777" w:rsidR="005314B1" w:rsidRDefault="005314B1" w:rsidP="005B52A7"/>
    <w:p w14:paraId="39D54C6E" w14:textId="77777777" w:rsidR="005314B1" w:rsidRDefault="005314B1" w:rsidP="005B52A7"/>
  </w:endnote>
  <w:endnote w:type="continuationNotice" w:id="1">
    <w:p w14:paraId="62AA724D" w14:textId="77777777" w:rsidR="005314B1" w:rsidRDefault="005314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21767" w14:textId="77777777" w:rsidR="00C35369" w:rsidRDefault="00C35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117909"/>
      <w:docPartObj>
        <w:docPartGallery w:val="Page Numbers (Bottom of Page)"/>
        <w:docPartUnique/>
      </w:docPartObj>
    </w:sdtPr>
    <w:sdtEndPr/>
    <w:sdtContent>
      <w:p w14:paraId="19E9AB69" w14:textId="24D3136A" w:rsidR="00E07B85" w:rsidRPr="00D31BB7" w:rsidRDefault="00E07B85" w:rsidP="00915B8A">
        <w:pPr>
          <w:pStyle w:val="PageNumber1"/>
        </w:pPr>
        <w:r w:rsidRPr="00D31BB7">
          <w:fldChar w:fldCharType="begin"/>
        </w:r>
        <w:r w:rsidRPr="00D31BB7">
          <w:instrText xml:space="preserve"> PAGE   \* MERGEFORMAT </w:instrText>
        </w:r>
        <w:r w:rsidRPr="00D31BB7">
          <w:fldChar w:fldCharType="separate"/>
        </w:r>
        <w:r w:rsidRPr="00D31BB7">
          <w:t>2</w:t>
        </w:r>
        <w:r w:rsidRPr="00D31BB7">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1D1D" w14:textId="77777777" w:rsidR="00C35369" w:rsidRDefault="00C35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FF3E7" w14:textId="77777777" w:rsidR="005314B1" w:rsidRDefault="005314B1" w:rsidP="00915B8A">
      <w:pPr>
        <w:pStyle w:val="Footer"/>
      </w:pPr>
      <w:r w:rsidRPr="00F31327">
        <w:separator/>
      </w:r>
    </w:p>
    <w:p w14:paraId="4B2CEEDC" w14:textId="77777777" w:rsidR="005314B1" w:rsidRPr="00F31327" w:rsidRDefault="005314B1" w:rsidP="00915B8A">
      <w:pPr>
        <w:pStyle w:val="Footer"/>
      </w:pPr>
    </w:p>
  </w:footnote>
  <w:footnote w:type="continuationSeparator" w:id="0">
    <w:p w14:paraId="0E21FAE0" w14:textId="77777777" w:rsidR="005314B1" w:rsidRDefault="005314B1" w:rsidP="00480DA1">
      <w:pPr>
        <w:spacing w:after="0" w:line="240" w:lineRule="auto"/>
      </w:pPr>
      <w:r>
        <w:continuationSeparator/>
      </w:r>
    </w:p>
    <w:p w14:paraId="48A21175" w14:textId="77777777" w:rsidR="005314B1" w:rsidRDefault="005314B1"/>
    <w:p w14:paraId="0C84842F" w14:textId="77777777" w:rsidR="005314B1" w:rsidRDefault="005314B1" w:rsidP="005B52A7"/>
    <w:p w14:paraId="52CFA7E9" w14:textId="77777777" w:rsidR="005314B1" w:rsidRDefault="005314B1" w:rsidP="005B52A7"/>
  </w:footnote>
  <w:footnote w:type="continuationNotice" w:id="1">
    <w:p w14:paraId="7EDE1A1A" w14:textId="77777777" w:rsidR="005314B1" w:rsidRDefault="005314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DE3E" w14:textId="77777777" w:rsidR="00C35369" w:rsidRDefault="00C353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0DAC" w14:textId="77777777" w:rsidR="00C35369" w:rsidRDefault="00C353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8F37E" w14:textId="77777777" w:rsidR="00C35369" w:rsidRDefault="00C35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4498"/>
    <w:multiLevelType w:val="hybridMultilevel"/>
    <w:tmpl w:val="4D981BD8"/>
    <w:lvl w:ilvl="0" w:tplc="9BC69BE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84B2B"/>
    <w:multiLevelType w:val="hybridMultilevel"/>
    <w:tmpl w:val="CDE0AC4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CED6CD8"/>
    <w:multiLevelType w:val="hybridMultilevel"/>
    <w:tmpl w:val="E27A1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E11A60"/>
    <w:multiLevelType w:val="hybridMultilevel"/>
    <w:tmpl w:val="4EA69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4D5F01"/>
    <w:multiLevelType w:val="hybridMultilevel"/>
    <w:tmpl w:val="0422E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7048F2"/>
    <w:multiLevelType w:val="hybridMultilevel"/>
    <w:tmpl w:val="DDE2D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886202"/>
    <w:multiLevelType w:val="hybridMultilevel"/>
    <w:tmpl w:val="50A2D1E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005498"/>
    <w:multiLevelType w:val="hybridMultilevel"/>
    <w:tmpl w:val="D316AE74"/>
    <w:lvl w:ilvl="0" w:tplc="B7364BB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991D1D"/>
    <w:multiLevelType w:val="hybridMultilevel"/>
    <w:tmpl w:val="3440E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A1573"/>
    <w:multiLevelType w:val="hybridMultilevel"/>
    <w:tmpl w:val="403E1D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D2154D"/>
    <w:multiLevelType w:val="hybridMultilevel"/>
    <w:tmpl w:val="2CC4E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957064"/>
    <w:multiLevelType w:val="hybridMultilevel"/>
    <w:tmpl w:val="6EE4A7E2"/>
    <w:lvl w:ilvl="0" w:tplc="28E09A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935831"/>
    <w:multiLevelType w:val="hybridMultilevel"/>
    <w:tmpl w:val="9476FEDC"/>
    <w:lvl w:ilvl="0" w:tplc="E1029B66">
      <w:start w:val="1"/>
      <w:numFmt w:val="decimal"/>
      <w:pStyle w:val="NormalWeb"/>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D902A1"/>
    <w:multiLevelType w:val="hybridMultilevel"/>
    <w:tmpl w:val="0E8C70F8"/>
    <w:lvl w:ilvl="0" w:tplc="3C40C82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7695914">
    <w:abstractNumId w:val="12"/>
  </w:num>
  <w:num w:numId="2" w16cid:durableId="1136415579">
    <w:abstractNumId w:val="7"/>
  </w:num>
  <w:num w:numId="3" w16cid:durableId="1109198312">
    <w:abstractNumId w:val="13"/>
  </w:num>
  <w:num w:numId="4" w16cid:durableId="1718898614">
    <w:abstractNumId w:val="6"/>
  </w:num>
  <w:num w:numId="5" w16cid:durableId="1543010335">
    <w:abstractNumId w:val="11"/>
  </w:num>
  <w:num w:numId="6" w16cid:durableId="1390493018">
    <w:abstractNumId w:val="9"/>
  </w:num>
  <w:num w:numId="7" w16cid:durableId="70396347">
    <w:abstractNumId w:val="10"/>
  </w:num>
  <w:num w:numId="8" w16cid:durableId="617839345">
    <w:abstractNumId w:val="2"/>
  </w:num>
  <w:num w:numId="9" w16cid:durableId="1778794383">
    <w:abstractNumId w:val="5"/>
  </w:num>
  <w:num w:numId="10" w16cid:durableId="992684202">
    <w:abstractNumId w:val="4"/>
  </w:num>
  <w:num w:numId="11" w16cid:durableId="1712463989">
    <w:abstractNumId w:val="3"/>
  </w:num>
  <w:num w:numId="12" w16cid:durableId="954020657">
    <w:abstractNumId w:val="0"/>
  </w:num>
  <w:num w:numId="13" w16cid:durableId="719863507">
    <w:abstractNumId w:val="8"/>
  </w:num>
  <w:num w:numId="14" w16cid:durableId="191863516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4F4"/>
    <w:rsid w:val="000019E1"/>
    <w:rsid w:val="0000489D"/>
    <w:rsid w:val="00006B20"/>
    <w:rsid w:val="000126A0"/>
    <w:rsid w:val="00020B31"/>
    <w:rsid w:val="00024BA9"/>
    <w:rsid w:val="000257CA"/>
    <w:rsid w:val="000259DF"/>
    <w:rsid w:val="000339D1"/>
    <w:rsid w:val="0003419E"/>
    <w:rsid w:val="00040CFD"/>
    <w:rsid w:val="00044B62"/>
    <w:rsid w:val="000455EA"/>
    <w:rsid w:val="00045FB5"/>
    <w:rsid w:val="00050314"/>
    <w:rsid w:val="00052B1A"/>
    <w:rsid w:val="00065525"/>
    <w:rsid w:val="000666D7"/>
    <w:rsid w:val="0006738C"/>
    <w:rsid w:val="00075DE9"/>
    <w:rsid w:val="00076A8C"/>
    <w:rsid w:val="00080AE6"/>
    <w:rsid w:val="00081F54"/>
    <w:rsid w:val="0008250C"/>
    <w:rsid w:val="0009143E"/>
    <w:rsid w:val="00097DA4"/>
    <w:rsid w:val="000A7D3F"/>
    <w:rsid w:val="000A7ED9"/>
    <w:rsid w:val="000B0037"/>
    <w:rsid w:val="000B303B"/>
    <w:rsid w:val="000B5E35"/>
    <w:rsid w:val="000C0EA4"/>
    <w:rsid w:val="000C34BA"/>
    <w:rsid w:val="000C4DF8"/>
    <w:rsid w:val="000D6055"/>
    <w:rsid w:val="000E7204"/>
    <w:rsid w:val="000F21A9"/>
    <w:rsid w:val="000F47C5"/>
    <w:rsid w:val="00106836"/>
    <w:rsid w:val="001134F5"/>
    <w:rsid w:val="00114089"/>
    <w:rsid w:val="00114E2D"/>
    <w:rsid w:val="00115BDE"/>
    <w:rsid w:val="001166F3"/>
    <w:rsid w:val="001232BB"/>
    <w:rsid w:val="00130466"/>
    <w:rsid w:val="001313B5"/>
    <w:rsid w:val="00140536"/>
    <w:rsid w:val="0014522A"/>
    <w:rsid w:val="00147757"/>
    <w:rsid w:val="00151D96"/>
    <w:rsid w:val="001523FB"/>
    <w:rsid w:val="00152821"/>
    <w:rsid w:val="00154C96"/>
    <w:rsid w:val="001551C7"/>
    <w:rsid w:val="001558E6"/>
    <w:rsid w:val="001675B3"/>
    <w:rsid w:val="00171088"/>
    <w:rsid w:val="00175530"/>
    <w:rsid w:val="00177952"/>
    <w:rsid w:val="00177E35"/>
    <w:rsid w:val="00192C37"/>
    <w:rsid w:val="00193389"/>
    <w:rsid w:val="001B2DAF"/>
    <w:rsid w:val="001C457F"/>
    <w:rsid w:val="001C6FDE"/>
    <w:rsid w:val="001E02B6"/>
    <w:rsid w:val="001E051F"/>
    <w:rsid w:val="001E207E"/>
    <w:rsid w:val="001F0316"/>
    <w:rsid w:val="001F1A8C"/>
    <w:rsid w:val="001F1F96"/>
    <w:rsid w:val="001F472D"/>
    <w:rsid w:val="002034C5"/>
    <w:rsid w:val="0020768D"/>
    <w:rsid w:val="0021236F"/>
    <w:rsid w:val="0021274A"/>
    <w:rsid w:val="00216AF6"/>
    <w:rsid w:val="00220049"/>
    <w:rsid w:val="00222526"/>
    <w:rsid w:val="0023450B"/>
    <w:rsid w:val="00235C80"/>
    <w:rsid w:val="002369A7"/>
    <w:rsid w:val="00236B4F"/>
    <w:rsid w:val="00241512"/>
    <w:rsid w:val="00242863"/>
    <w:rsid w:val="002448D4"/>
    <w:rsid w:val="00245D72"/>
    <w:rsid w:val="002524AC"/>
    <w:rsid w:val="00252CF7"/>
    <w:rsid w:val="0026128C"/>
    <w:rsid w:val="002700D8"/>
    <w:rsid w:val="00282CF0"/>
    <w:rsid w:val="002926CA"/>
    <w:rsid w:val="002B6C89"/>
    <w:rsid w:val="002B76F9"/>
    <w:rsid w:val="002C2606"/>
    <w:rsid w:val="002C5A2A"/>
    <w:rsid w:val="002D17AD"/>
    <w:rsid w:val="002E1E90"/>
    <w:rsid w:val="002E262A"/>
    <w:rsid w:val="002E3961"/>
    <w:rsid w:val="002E3E1D"/>
    <w:rsid w:val="002E7117"/>
    <w:rsid w:val="002E78B0"/>
    <w:rsid w:val="002F410F"/>
    <w:rsid w:val="002F6D57"/>
    <w:rsid w:val="002F7FFD"/>
    <w:rsid w:val="0030124C"/>
    <w:rsid w:val="003045EA"/>
    <w:rsid w:val="0031652E"/>
    <w:rsid w:val="00320231"/>
    <w:rsid w:val="00321739"/>
    <w:rsid w:val="003224F3"/>
    <w:rsid w:val="00325FD4"/>
    <w:rsid w:val="0036147F"/>
    <w:rsid w:val="00367F98"/>
    <w:rsid w:val="00375826"/>
    <w:rsid w:val="00385106"/>
    <w:rsid w:val="0039384B"/>
    <w:rsid w:val="003A0174"/>
    <w:rsid w:val="003A19D7"/>
    <w:rsid w:val="003A5163"/>
    <w:rsid w:val="003B0E7C"/>
    <w:rsid w:val="003B55AF"/>
    <w:rsid w:val="003B5B7D"/>
    <w:rsid w:val="003C25D0"/>
    <w:rsid w:val="003C4DC0"/>
    <w:rsid w:val="003C7657"/>
    <w:rsid w:val="003D496B"/>
    <w:rsid w:val="003E2101"/>
    <w:rsid w:val="003F2AA1"/>
    <w:rsid w:val="003F4819"/>
    <w:rsid w:val="003F7CC3"/>
    <w:rsid w:val="00414EEC"/>
    <w:rsid w:val="00414F30"/>
    <w:rsid w:val="004163FF"/>
    <w:rsid w:val="00420740"/>
    <w:rsid w:val="004256CF"/>
    <w:rsid w:val="004276F9"/>
    <w:rsid w:val="00431B37"/>
    <w:rsid w:val="004347B0"/>
    <w:rsid w:val="00470232"/>
    <w:rsid w:val="00480DA1"/>
    <w:rsid w:val="00481274"/>
    <w:rsid w:val="00482AB9"/>
    <w:rsid w:val="004863AD"/>
    <w:rsid w:val="0049372A"/>
    <w:rsid w:val="00495FD0"/>
    <w:rsid w:val="004A0295"/>
    <w:rsid w:val="004A4CAC"/>
    <w:rsid w:val="004A658E"/>
    <w:rsid w:val="004A6735"/>
    <w:rsid w:val="004B2B45"/>
    <w:rsid w:val="004B4305"/>
    <w:rsid w:val="004B6227"/>
    <w:rsid w:val="004B7383"/>
    <w:rsid w:val="004B7905"/>
    <w:rsid w:val="004C01C3"/>
    <w:rsid w:val="004C27A8"/>
    <w:rsid w:val="004C4D62"/>
    <w:rsid w:val="004C5ACC"/>
    <w:rsid w:val="004C5C24"/>
    <w:rsid w:val="004C5EF7"/>
    <w:rsid w:val="004D2B09"/>
    <w:rsid w:val="004D3398"/>
    <w:rsid w:val="004D62B0"/>
    <w:rsid w:val="004E5DD8"/>
    <w:rsid w:val="004F479B"/>
    <w:rsid w:val="004F4BE8"/>
    <w:rsid w:val="004F4F13"/>
    <w:rsid w:val="004F6E50"/>
    <w:rsid w:val="004F7AC2"/>
    <w:rsid w:val="00502EA1"/>
    <w:rsid w:val="00517911"/>
    <w:rsid w:val="005213DF"/>
    <w:rsid w:val="005232E2"/>
    <w:rsid w:val="00527B83"/>
    <w:rsid w:val="00527D38"/>
    <w:rsid w:val="00531122"/>
    <w:rsid w:val="005314B1"/>
    <w:rsid w:val="005332B5"/>
    <w:rsid w:val="00534DFA"/>
    <w:rsid w:val="00537CCE"/>
    <w:rsid w:val="00540E5B"/>
    <w:rsid w:val="00542734"/>
    <w:rsid w:val="005435F0"/>
    <w:rsid w:val="005459A1"/>
    <w:rsid w:val="005505F0"/>
    <w:rsid w:val="00551EC1"/>
    <w:rsid w:val="00560FB1"/>
    <w:rsid w:val="005620C6"/>
    <w:rsid w:val="005626F1"/>
    <w:rsid w:val="005655DE"/>
    <w:rsid w:val="00582622"/>
    <w:rsid w:val="00585DB1"/>
    <w:rsid w:val="00594178"/>
    <w:rsid w:val="00594BAC"/>
    <w:rsid w:val="00595E4B"/>
    <w:rsid w:val="005A0A12"/>
    <w:rsid w:val="005A7638"/>
    <w:rsid w:val="005B3B07"/>
    <w:rsid w:val="005B4BD3"/>
    <w:rsid w:val="005B52A7"/>
    <w:rsid w:val="005B58EB"/>
    <w:rsid w:val="005C2425"/>
    <w:rsid w:val="005D1784"/>
    <w:rsid w:val="005D2C4A"/>
    <w:rsid w:val="005D413D"/>
    <w:rsid w:val="005E1CE5"/>
    <w:rsid w:val="005E78E1"/>
    <w:rsid w:val="005E7B73"/>
    <w:rsid w:val="005F05A1"/>
    <w:rsid w:val="005F3BAF"/>
    <w:rsid w:val="005F5107"/>
    <w:rsid w:val="0060477D"/>
    <w:rsid w:val="00611BCB"/>
    <w:rsid w:val="00613B28"/>
    <w:rsid w:val="006210FC"/>
    <w:rsid w:val="00622B5B"/>
    <w:rsid w:val="00623B61"/>
    <w:rsid w:val="00624EC6"/>
    <w:rsid w:val="00640957"/>
    <w:rsid w:val="00641A57"/>
    <w:rsid w:val="00643715"/>
    <w:rsid w:val="00643D82"/>
    <w:rsid w:val="00654377"/>
    <w:rsid w:val="00656020"/>
    <w:rsid w:val="00657410"/>
    <w:rsid w:val="00660AFA"/>
    <w:rsid w:val="00663841"/>
    <w:rsid w:val="0067358F"/>
    <w:rsid w:val="0068604E"/>
    <w:rsid w:val="00693F34"/>
    <w:rsid w:val="00696D12"/>
    <w:rsid w:val="006971DA"/>
    <w:rsid w:val="006A43BD"/>
    <w:rsid w:val="006B7FA8"/>
    <w:rsid w:val="006C1516"/>
    <w:rsid w:val="006C4025"/>
    <w:rsid w:val="006D35B5"/>
    <w:rsid w:val="006D4B20"/>
    <w:rsid w:val="006D4D20"/>
    <w:rsid w:val="006E18B6"/>
    <w:rsid w:val="006E4F0A"/>
    <w:rsid w:val="006E6182"/>
    <w:rsid w:val="006F1CD0"/>
    <w:rsid w:val="006F3CF7"/>
    <w:rsid w:val="006F3D1A"/>
    <w:rsid w:val="006F3D67"/>
    <w:rsid w:val="006F4440"/>
    <w:rsid w:val="006F7DA0"/>
    <w:rsid w:val="00700AA0"/>
    <w:rsid w:val="007026C5"/>
    <w:rsid w:val="007056A0"/>
    <w:rsid w:val="007065A3"/>
    <w:rsid w:val="00711312"/>
    <w:rsid w:val="00713088"/>
    <w:rsid w:val="0071412E"/>
    <w:rsid w:val="00716CC0"/>
    <w:rsid w:val="00724CFC"/>
    <w:rsid w:val="00735567"/>
    <w:rsid w:val="00735B63"/>
    <w:rsid w:val="00736642"/>
    <w:rsid w:val="00737E64"/>
    <w:rsid w:val="007415C5"/>
    <w:rsid w:val="007416AF"/>
    <w:rsid w:val="00742C42"/>
    <w:rsid w:val="00752C16"/>
    <w:rsid w:val="007553C0"/>
    <w:rsid w:val="00756EFF"/>
    <w:rsid w:val="00770B36"/>
    <w:rsid w:val="007717CC"/>
    <w:rsid w:val="0077233A"/>
    <w:rsid w:val="00773730"/>
    <w:rsid w:val="00781991"/>
    <w:rsid w:val="00783659"/>
    <w:rsid w:val="00783BD3"/>
    <w:rsid w:val="0078731B"/>
    <w:rsid w:val="00787A67"/>
    <w:rsid w:val="00787FB2"/>
    <w:rsid w:val="007932BE"/>
    <w:rsid w:val="007A146E"/>
    <w:rsid w:val="007B1010"/>
    <w:rsid w:val="007B7EEA"/>
    <w:rsid w:val="007D15AD"/>
    <w:rsid w:val="007D4205"/>
    <w:rsid w:val="007D5A11"/>
    <w:rsid w:val="007E5B0F"/>
    <w:rsid w:val="007E5F4E"/>
    <w:rsid w:val="007F0748"/>
    <w:rsid w:val="00814D4A"/>
    <w:rsid w:val="00817878"/>
    <w:rsid w:val="0083116A"/>
    <w:rsid w:val="0083219B"/>
    <w:rsid w:val="008629BA"/>
    <w:rsid w:val="00865A21"/>
    <w:rsid w:val="008663D1"/>
    <w:rsid w:val="00880151"/>
    <w:rsid w:val="0088710C"/>
    <w:rsid w:val="00890C81"/>
    <w:rsid w:val="00891225"/>
    <w:rsid w:val="008A7B0A"/>
    <w:rsid w:val="008B54B4"/>
    <w:rsid w:val="008B6D66"/>
    <w:rsid w:val="008C1CBC"/>
    <w:rsid w:val="008C512D"/>
    <w:rsid w:val="008C6E60"/>
    <w:rsid w:val="008C7C03"/>
    <w:rsid w:val="008D0846"/>
    <w:rsid w:val="008D0A42"/>
    <w:rsid w:val="008D2FE2"/>
    <w:rsid w:val="008D4F0F"/>
    <w:rsid w:val="008D73FF"/>
    <w:rsid w:val="008D7601"/>
    <w:rsid w:val="008D795C"/>
    <w:rsid w:val="008E0B2D"/>
    <w:rsid w:val="008E1FF2"/>
    <w:rsid w:val="008E4677"/>
    <w:rsid w:val="008F3F46"/>
    <w:rsid w:val="008F3F50"/>
    <w:rsid w:val="0090052D"/>
    <w:rsid w:val="00901D3B"/>
    <w:rsid w:val="009021E3"/>
    <w:rsid w:val="00903B0D"/>
    <w:rsid w:val="00903CB8"/>
    <w:rsid w:val="009060B5"/>
    <w:rsid w:val="009129D2"/>
    <w:rsid w:val="00913662"/>
    <w:rsid w:val="00915B8A"/>
    <w:rsid w:val="00916136"/>
    <w:rsid w:val="00922549"/>
    <w:rsid w:val="00924350"/>
    <w:rsid w:val="00927269"/>
    <w:rsid w:val="00933CF5"/>
    <w:rsid w:val="00940020"/>
    <w:rsid w:val="00941AAD"/>
    <w:rsid w:val="00945ACC"/>
    <w:rsid w:val="00950ED7"/>
    <w:rsid w:val="0095328B"/>
    <w:rsid w:val="00953B64"/>
    <w:rsid w:val="00956C06"/>
    <w:rsid w:val="0096119A"/>
    <w:rsid w:val="0096124C"/>
    <w:rsid w:val="00964163"/>
    <w:rsid w:val="0096595E"/>
    <w:rsid w:val="00970490"/>
    <w:rsid w:val="00970A63"/>
    <w:rsid w:val="00973EE9"/>
    <w:rsid w:val="009912DD"/>
    <w:rsid w:val="0099415C"/>
    <w:rsid w:val="009960CA"/>
    <w:rsid w:val="00996EF4"/>
    <w:rsid w:val="00997C5F"/>
    <w:rsid w:val="009B5583"/>
    <w:rsid w:val="009C19D1"/>
    <w:rsid w:val="009D580F"/>
    <w:rsid w:val="009E17EE"/>
    <w:rsid w:val="009E1A2D"/>
    <w:rsid w:val="009E5CC5"/>
    <w:rsid w:val="009E777C"/>
    <w:rsid w:val="009F1C6C"/>
    <w:rsid w:val="009F6342"/>
    <w:rsid w:val="009F65FA"/>
    <w:rsid w:val="009F700D"/>
    <w:rsid w:val="00A03F3F"/>
    <w:rsid w:val="00A068FF"/>
    <w:rsid w:val="00A071B8"/>
    <w:rsid w:val="00A14005"/>
    <w:rsid w:val="00A14EEF"/>
    <w:rsid w:val="00A16165"/>
    <w:rsid w:val="00A21770"/>
    <w:rsid w:val="00A23C7B"/>
    <w:rsid w:val="00A326E9"/>
    <w:rsid w:val="00A34D82"/>
    <w:rsid w:val="00A42284"/>
    <w:rsid w:val="00A43744"/>
    <w:rsid w:val="00A466D6"/>
    <w:rsid w:val="00A501AB"/>
    <w:rsid w:val="00A52208"/>
    <w:rsid w:val="00A556FD"/>
    <w:rsid w:val="00A62A36"/>
    <w:rsid w:val="00A62F2E"/>
    <w:rsid w:val="00A633F2"/>
    <w:rsid w:val="00A90FB9"/>
    <w:rsid w:val="00AA3F6F"/>
    <w:rsid w:val="00AA4576"/>
    <w:rsid w:val="00AA7268"/>
    <w:rsid w:val="00AC2C92"/>
    <w:rsid w:val="00AD1093"/>
    <w:rsid w:val="00AD4FEB"/>
    <w:rsid w:val="00AD5111"/>
    <w:rsid w:val="00AE1D3E"/>
    <w:rsid w:val="00AE555A"/>
    <w:rsid w:val="00AE628E"/>
    <w:rsid w:val="00AE73BB"/>
    <w:rsid w:val="00AF06E2"/>
    <w:rsid w:val="00AF252C"/>
    <w:rsid w:val="00AF5D0D"/>
    <w:rsid w:val="00B04DD1"/>
    <w:rsid w:val="00B06048"/>
    <w:rsid w:val="00B107BB"/>
    <w:rsid w:val="00B11E6E"/>
    <w:rsid w:val="00B12902"/>
    <w:rsid w:val="00B14EBD"/>
    <w:rsid w:val="00B27E52"/>
    <w:rsid w:val="00B30E91"/>
    <w:rsid w:val="00B326A8"/>
    <w:rsid w:val="00B34EDD"/>
    <w:rsid w:val="00B36E4B"/>
    <w:rsid w:val="00B433DC"/>
    <w:rsid w:val="00B51A36"/>
    <w:rsid w:val="00B61316"/>
    <w:rsid w:val="00B6304C"/>
    <w:rsid w:val="00B663CC"/>
    <w:rsid w:val="00B73172"/>
    <w:rsid w:val="00B81B9E"/>
    <w:rsid w:val="00B848FC"/>
    <w:rsid w:val="00B946C8"/>
    <w:rsid w:val="00B9641A"/>
    <w:rsid w:val="00BA316C"/>
    <w:rsid w:val="00BA7228"/>
    <w:rsid w:val="00BA72ED"/>
    <w:rsid w:val="00BC18F3"/>
    <w:rsid w:val="00BC2F80"/>
    <w:rsid w:val="00BC7761"/>
    <w:rsid w:val="00BE5078"/>
    <w:rsid w:val="00BE6E65"/>
    <w:rsid w:val="00BF15C9"/>
    <w:rsid w:val="00BF671C"/>
    <w:rsid w:val="00BF6F90"/>
    <w:rsid w:val="00BF7B62"/>
    <w:rsid w:val="00C04AE5"/>
    <w:rsid w:val="00C0566E"/>
    <w:rsid w:val="00C071B8"/>
    <w:rsid w:val="00C11F04"/>
    <w:rsid w:val="00C21432"/>
    <w:rsid w:val="00C21BE0"/>
    <w:rsid w:val="00C24047"/>
    <w:rsid w:val="00C31BB5"/>
    <w:rsid w:val="00C33A0B"/>
    <w:rsid w:val="00C34FDC"/>
    <w:rsid w:val="00C35369"/>
    <w:rsid w:val="00C40775"/>
    <w:rsid w:val="00C43D53"/>
    <w:rsid w:val="00C441C4"/>
    <w:rsid w:val="00C46D0D"/>
    <w:rsid w:val="00C523FB"/>
    <w:rsid w:val="00C52A69"/>
    <w:rsid w:val="00C6042D"/>
    <w:rsid w:val="00C65FF5"/>
    <w:rsid w:val="00C661AC"/>
    <w:rsid w:val="00C71BA5"/>
    <w:rsid w:val="00C81740"/>
    <w:rsid w:val="00C81FD9"/>
    <w:rsid w:val="00C84D54"/>
    <w:rsid w:val="00C853B3"/>
    <w:rsid w:val="00C90614"/>
    <w:rsid w:val="00C92868"/>
    <w:rsid w:val="00C929D8"/>
    <w:rsid w:val="00C93BD0"/>
    <w:rsid w:val="00CA0009"/>
    <w:rsid w:val="00CA2D95"/>
    <w:rsid w:val="00CA787F"/>
    <w:rsid w:val="00CA7C0A"/>
    <w:rsid w:val="00CB2147"/>
    <w:rsid w:val="00CB5284"/>
    <w:rsid w:val="00CC0940"/>
    <w:rsid w:val="00CC3304"/>
    <w:rsid w:val="00CC33CC"/>
    <w:rsid w:val="00CC7C8B"/>
    <w:rsid w:val="00CD04F4"/>
    <w:rsid w:val="00CF76FF"/>
    <w:rsid w:val="00CF7895"/>
    <w:rsid w:val="00CF7E69"/>
    <w:rsid w:val="00D0295D"/>
    <w:rsid w:val="00D07306"/>
    <w:rsid w:val="00D10587"/>
    <w:rsid w:val="00D11148"/>
    <w:rsid w:val="00D1227A"/>
    <w:rsid w:val="00D13250"/>
    <w:rsid w:val="00D134C9"/>
    <w:rsid w:val="00D20A38"/>
    <w:rsid w:val="00D20F8A"/>
    <w:rsid w:val="00D22CDB"/>
    <w:rsid w:val="00D31BB7"/>
    <w:rsid w:val="00D33118"/>
    <w:rsid w:val="00D347E9"/>
    <w:rsid w:val="00D43AD4"/>
    <w:rsid w:val="00D62ED3"/>
    <w:rsid w:val="00D63212"/>
    <w:rsid w:val="00D6645C"/>
    <w:rsid w:val="00D67C57"/>
    <w:rsid w:val="00D83C9D"/>
    <w:rsid w:val="00D85D28"/>
    <w:rsid w:val="00D90BFC"/>
    <w:rsid w:val="00D9134B"/>
    <w:rsid w:val="00D91A1E"/>
    <w:rsid w:val="00D91A31"/>
    <w:rsid w:val="00D93D58"/>
    <w:rsid w:val="00D94335"/>
    <w:rsid w:val="00D96A63"/>
    <w:rsid w:val="00D96C0A"/>
    <w:rsid w:val="00D97C85"/>
    <w:rsid w:val="00DA2BAB"/>
    <w:rsid w:val="00DA446A"/>
    <w:rsid w:val="00DA5AFA"/>
    <w:rsid w:val="00DB0B1A"/>
    <w:rsid w:val="00DB4B4A"/>
    <w:rsid w:val="00DC4693"/>
    <w:rsid w:val="00DC5429"/>
    <w:rsid w:val="00DD6357"/>
    <w:rsid w:val="00DD683F"/>
    <w:rsid w:val="00DD767F"/>
    <w:rsid w:val="00DE12B5"/>
    <w:rsid w:val="00DE1D36"/>
    <w:rsid w:val="00DE5CC3"/>
    <w:rsid w:val="00DF05F7"/>
    <w:rsid w:val="00E07B85"/>
    <w:rsid w:val="00E07D7F"/>
    <w:rsid w:val="00E10B06"/>
    <w:rsid w:val="00E17A24"/>
    <w:rsid w:val="00E34244"/>
    <w:rsid w:val="00E36BFF"/>
    <w:rsid w:val="00E46331"/>
    <w:rsid w:val="00E4776E"/>
    <w:rsid w:val="00E522C9"/>
    <w:rsid w:val="00E5494C"/>
    <w:rsid w:val="00E57E83"/>
    <w:rsid w:val="00E61E8B"/>
    <w:rsid w:val="00E704B8"/>
    <w:rsid w:val="00E744B3"/>
    <w:rsid w:val="00E95AB3"/>
    <w:rsid w:val="00E96762"/>
    <w:rsid w:val="00EA22F4"/>
    <w:rsid w:val="00EA4031"/>
    <w:rsid w:val="00EA5C49"/>
    <w:rsid w:val="00EA7654"/>
    <w:rsid w:val="00EB0559"/>
    <w:rsid w:val="00EC0792"/>
    <w:rsid w:val="00EC0825"/>
    <w:rsid w:val="00EC4CAB"/>
    <w:rsid w:val="00ED1DAD"/>
    <w:rsid w:val="00ED3E0D"/>
    <w:rsid w:val="00ED403F"/>
    <w:rsid w:val="00ED5825"/>
    <w:rsid w:val="00ED5C00"/>
    <w:rsid w:val="00EE0138"/>
    <w:rsid w:val="00EE195D"/>
    <w:rsid w:val="00EE36E7"/>
    <w:rsid w:val="00EE6EC4"/>
    <w:rsid w:val="00EF0772"/>
    <w:rsid w:val="00EF1598"/>
    <w:rsid w:val="00EF5AE3"/>
    <w:rsid w:val="00EF5ECD"/>
    <w:rsid w:val="00EF7BC3"/>
    <w:rsid w:val="00F00241"/>
    <w:rsid w:val="00F03827"/>
    <w:rsid w:val="00F0462D"/>
    <w:rsid w:val="00F05C23"/>
    <w:rsid w:val="00F16C14"/>
    <w:rsid w:val="00F208A5"/>
    <w:rsid w:val="00F20BE1"/>
    <w:rsid w:val="00F2175D"/>
    <w:rsid w:val="00F31327"/>
    <w:rsid w:val="00F323E8"/>
    <w:rsid w:val="00F32973"/>
    <w:rsid w:val="00F378F0"/>
    <w:rsid w:val="00F417D2"/>
    <w:rsid w:val="00F425D5"/>
    <w:rsid w:val="00F509C5"/>
    <w:rsid w:val="00F54A0F"/>
    <w:rsid w:val="00F63FD5"/>
    <w:rsid w:val="00F751D8"/>
    <w:rsid w:val="00F75ABB"/>
    <w:rsid w:val="00F843D9"/>
    <w:rsid w:val="00F8463A"/>
    <w:rsid w:val="00F86630"/>
    <w:rsid w:val="00F87F46"/>
    <w:rsid w:val="00F94E26"/>
    <w:rsid w:val="00F951AD"/>
    <w:rsid w:val="00F951F3"/>
    <w:rsid w:val="00F95E50"/>
    <w:rsid w:val="00F974DB"/>
    <w:rsid w:val="00F97B32"/>
    <w:rsid w:val="00FA14B9"/>
    <w:rsid w:val="00FA4BA6"/>
    <w:rsid w:val="00FB19B1"/>
    <w:rsid w:val="00FB306D"/>
    <w:rsid w:val="00FB4A8C"/>
    <w:rsid w:val="00FB5419"/>
    <w:rsid w:val="00FB6C04"/>
    <w:rsid w:val="00FB7C5D"/>
    <w:rsid w:val="00FC0AAA"/>
    <w:rsid w:val="00FC303A"/>
    <w:rsid w:val="00FC4252"/>
    <w:rsid w:val="00FC6BBE"/>
    <w:rsid w:val="00FC7354"/>
    <w:rsid w:val="00FD3C96"/>
    <w:rsid w:val="00FD43B5"/>
    <w:rsid w:val="00FD63A5"/>
    <w:rsid w:val="00FD7CD0"/>
    <w:rsid w:val="00FE0819"/>
    <w:rsid w:val="00FE2DC1"/>
    <w:rsid w:val="00FE40F6"/>
    <w:rsid w:val="00FE5DAB"/>
    <w:rsid w:val="00FE5E43"/>
    <w:rsid w:val="57A306EC"/>
    <w:rsid w:val="78EA55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67F7C"/>
  <w15:chartTrackingRefBased/>
  <w15:docId w15:val="{63754175-203E-423C-8690-CDB77CD4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F3F"/>
    <w:pPr>
      <w:spacing w:line="360" w:lineRule="auto"/>
    </w:pPr>
    <w:rPr>
      <w:rFonts w:ascii="Arial" w:hAnsi="Arial"/>
      <w:color w:val="262626" w:themeColor="text1" w:themeTint="D9"/>
      <w:sz w:val="24"/>
    </w:rPr>
  </w:style>
  <w:style w:type="paragraph" w:styleId="Heading1">
    <w:name w:val="heading 1"/>
    <w:basedOn w:val="Normal"/>
    <w:next w:val="Normal"/>
    <w:link w:val="Heading1Char"/>
    <w:autoRedefine/>
    <w:uiPriority w:val="9"/>
    <w:qFormat/>
    <w:rsid w:val="00DD6357"/>
    <w:pPr>
      <w:keepNext/>
      <w:keepLines/>
      <w:spacing w:before="240" w:after="0" w:line="240" w:lineRule="auto"/>
      <w:outlineLvl w:val="0"/>
    </w:pPr>
    <w:rPr>
      <w:rFonts w:eastAsiaTheme="majorEastAsia" w:cs="Arial"/>
      <w:b/>
      <w:bCs/>
      <w:noProof/>
      <w:color w:val="FFFFFF" w:themeColor="background1"/>
      <w:sz w:val="72"/>
      <w:szCs w:val="40"/>
    </w:rPr>
  </w:style>
  <w:style w:type="paragraph" w:styleId="Heading2">
    <w:name w:val="heading 2"/>
    <w:basedOn w:val="Normal"/>
    <w:next w:val="Normal"/>
    <w:link w:val="Heading2Char"/>
    <w:autoRedefine/>
    <w:uiPriority w:val="9"/>
    <w:unhideWhenUsed/>
    <w:qFormat/>
    <w:rsid w:val="008A7B0A"/>
    <w:pPr>
      <w:spacing w:before="240" w:after="240" w:line="240" w:lineRule="auto"/>
      <w:outlineLvl w:val="1"/>
    </w:pPr>
    <w:rPr>
      <w:b/>
      <w:bCs/>
      <w:color w:val="124B60" w:themeColor="accent2"/>
      <w:sz w:val="52"/>
      <w:szCs w:val="40"/>
    </w:rPr>
  </w:style>
  <w:style w:type="paragraph" w:styleId="Heading3">
    <w:name w:val="heading 3"/>
    <w:basedOn w:val="Normal"/>
    <w:next w:val="Normal"/>
    <w:link w:val="Heading3Char"/>
    <w:autoRedefine/>
    <w:uiPriority w:val="9"/>
    <w:unhideWhenUsed/>
    <w:qFormat/>
    <w:rsid w:val="006D35B5"/>
    <w:pPr>
      <w:outlineLvl w:val="2"/>
    </w:pPr>
    <w:rPr>
      <w:b/>
      <w:bCs/>
      <w:color w:val="auto"/>
      <w:sz w:val="32"/>
      <w:szCs w:val="24"/>
    </w:rPr>
  </w:style>
  <w:style w:type="paragraph" w:styleId="Heading4">
    <w:name w:val="heading 4"/>
    <w:basedOn w:val="Normal"/>
    <w:next w:val="Normal"/>
    <w:link w:val="Heading4Char"/>
    <w:autoRedefine/>
    <w:uiPriority w:val="9"/>
    <w:unhideWhenUsed/>
    <w:qFormat/>
    <w:rsid w:val="00AF06E2"/>
    <w:pPr>
      <w:spacing w:after="240" w:line="240" w:lineRule="auto"/>
      <w:outlineLvl w:val="3"/>
    </w:pPr>
    <w:rPr>
      <w:rFonts w:cstheme="minorHAnsi"/>
      <w:b/>
      <w:sz w:val="28"/>
    </w:rPr>
  </w:style>
  <w:style w:type="paragraph" w:styleId="Heading5">
    <w:name w:val="heading 5"/>
    <w:basedOn w:val="Normal"/>
    <w:next w:val="Normal"/>
    <w:link w:val="Heading5Char"/>
    <w:autoRedefine/>
    <w:uiPriority w:val="9"/>
    <w:unhideWhenUsed/>
    <w:qFormat/>
    <w:rsid w:val="00CA2D95"/>
    <w:pPr>
      <w:outlineLvl w:val="4"/>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rsid w:val="00C21BE0"/>
    <w:rPr>
      <w:b/>
      <w:bCs/>
    </w:rPr>
  </w:style>
  <w:style w:type="paragraph" w:styleId="NormalWeb">
    <w:name w:val="Normal (Web)"/>
    <w:aliases w:val="Numbered paragraphs"/>
    <w:basedOn w:val="Normal"/>
    <w:autoRedefine/>
    <w:uiPriority w:val="99"/>
    <w:unhideWhenUsed/>
    <w:rsid w:val="005459A1"/>
    <w:pPr>
      <w:numPr>
        <w:numId w:val="1"/>
      </w:numPr>
      <w:shd w:val="clear" w:color="auto" w:fill="FFFFFF"/>
      <w:spacing w:after="225"/>
      <w:ind w:left="714" w:hanging="357"/>
    </w:pPr>
    <w:rPr>
      <w:rFonts w:eastAsia="Times New Roman" w:cs="Times New Roman"/>
      <w:szCs w:val="24"/>
      <w:lang w:eastAsia="en-GB"/>
    </w:rPr>
  </w:style>
  <w:style w:type="table" w:styleId="TableGrid">
    <w:name w:val="Table Grid"/>
    <w:basedOn w:val="TableNormal"/>
    <w:uiPriority w:val="39"/>
    <w:rsid w:val="00B34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qFormat/>
    <w:rsid w:val="00752C16"/>
    <w:pPr>
      <w:numPr>
        <w:numId w:val="12"/>
      </w:numPr>
    </w:pPr>
    <w:rPr>
      <w:color w:val="auto"/>
    </w:r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752C16"/>
    <w:rPr>
      <w:rFonts w:ascii="Arial" w:hAnsi="Arial"/>
      <w:sz w:val="24"/>
    </w:rPr>
  </w:style>
  <w:style w:type="character" w:styleId="CommentReference">
    <w:name w:val="annotation reference"/>
    <w:basedOn w:val="DefaultParagraphFont"/>
    <w:uiPriority w:val="99"/>
    <w:semiHidden/>
    <w:unhideWhenUsed/>
    <w:rsid w:val="002926CA"/>
    <w:rPr>
      <w:sz w:val="16"/>
      <w:szCs w:val="16"/>
    </w:rPr>
  </w:style>
  <w:style w:type="paragraph" w:styleId="CommentText">
    <w:name w:val="annotation text"/>
    <w:basedOn w:val="Normal"/>
    <w:link w:val="CommentTextChar"/>
    <w:uiPriority w:val="99"/>
    <w:unhideWhenUsed/>
    <w:rsid w:val="002926CA"/>
    <w:pPr>
      <w:spacing w:line="240" w:lineRule="auto"/>
    </w:pPr>
    <w:rPr>
      <w:sz w:val="20"/>
      <w:szCs w:val="20"/>
    </w:rPr>
  </w:style>
  <w:style w:type="character" w:customStyle="1" w:styleId="CommentTextChar">
    <w:name w:val="Comment Text Char"/>
    <w:basedOn w:val="DefaultParagraphFont"/>
    <w:link w:val="CommentText"/>
    <w:uiPriority w:val="99"/>
    <w:rsid w:val="002926CA"/>
    <w:rPr>
      <w:sz w:val="20"/>
      <w:szCs w:val="20"/>
    </w:rPr>
  </w:style>
  <w:style w:type="paragraph" w:styleId="CommentSubject">
    <w:name w:val="annotation subject"/>
    <w:basedOn w:val="CommentText"/>
    <w:next w:val="CommentText"/>
    <w:link w:val="CommentSubjectChar"/>
    <w:uiPriority w:val="99"/>
    <w:semiHidden/>
    <w:unhideWhenUsed/>
    <w:rsid w:val="002926CA"/>
    <w:rPr>
      <w:b/>
      <w:bCs/>
    </w:rPr>
  </w:style>
  <w:style w:type="character" w:customStyle="1" w:styleId="CommentSubjectChar">
    <w:name w:val="Comment Subject Char"/>
    <w:basedOn w:val="CommentTextChar"/>
    <w:link w:val="CommentSubject"/>
    <w:uiPriority w:val="99"/>
    <w:semiHidden/>
    <w:rsid w:val="002926CA"/>
    <w:rPr>
      <w:b/>
      <w:bCs/>
      <w:sz w:val="20"/>
      <w:szCs w:val="20"/>
    </w:rPr>
  </w:style>
  <w:style w:type="paragraph" w:styleId="BalloonText">
    <w:name w:val="Balloon Text"/>
    <w:basedOn w:val="Normal"/>
    <w:link w:val="BalloonTextChar"/>
    <w:uiPriority w:val="99"/>
    <w:semiHidden/>
    <w:unhideWhenUsed/>
    <w:rsid w:val="00292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6CA"/>
    <w:rPr>
      <w:rFonts w:ascii="Segoe UI" w:hAnsi="Segoe UI" w:cs="Segoe UI"/>
      <w:sz w:val="18"/>
      <w:szCs w:val="18"/>
    </w:rPr>
  </w:style>
  <w:style w:type="paragraph" w:styleId="Header">
    <w:name w:val="header"/>
    <w:basedOn w:val="Normal"/>
    <w:link w:val="HeaderChar"/>
    <w:uiPriority w:val="99"/>
    <w:unhideWhenUsed/>
    <w:rsid w:val="00480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DA1"/>
  </w:style>
  <w:style w:type="paragraph" w:styleId="Footer">
    <w:name w:val="footer"/>
    <w:basedOn w:val="Normal"/>
    <w:link w:val="FooterChar"/>
    <w:autoRedefine/>
    <w:uiPriority w:val="99"/>
    <w:unhideWhenUsed/>
    <w:qFormat/>
    <w:rsid w:val="00770B36"/>
    <w:pPr>
      <w:tabs>
        <w:tab w:val="center" w:pos="4513"/>
        <w:tab w:val="right" w:pos="9026"/>
      </w:tabs>
      <w:spacing w:before="120" w:after="0" w:line="240" w:lineRule="auto"/>
    </w:pPr>
    <w:rPr>
      <w:color w:val="124B60" w:themeColor="accent2"/>
    </w:rPr>
  </w:style>
  <w:style w:type="character" w:customStyle="1" w:styleId="FooterChar">
    <w:name w:val="Footer Char"/>
    <w:basedOn w:val="DefaultParagraphFont"/>
    <w:link w:val="Footer"/>
    <w:uiPriority w:val="99"/>
    <w:rsid w:val="00770B36"/>
    <w:rPr>
      <w:rFonts w:ascii="Arial" w:hAnsi="Arial"/>
      <w:color w:val="124B60" w:themeColor="accent2"/>
      <w:sz w:val="24"/>
    </w:rPr>
  </w:style>
  <w:style w:type="paragraph" w:styleId="NoSpacing">
    <w:name w:val="No Spacing"/>
    <w:autoRedefine/>
    <w:uiPriority w:val="1"/>
    <w:qFormat/>
    <w:rsid w:val="004C27A8"/>
    <w:pPr>
      <w:spacing w:after="0" w:line="240" w:lineRule="auto"/>
    </w:pPr>
    <w:rPr>
      <w:rFonts w:ascii="Arial" w:hAnsi="Arial"/>
      <w:sz w:val="24"/>
    </w:rPr>
  </w:style>
  <w:style w:type="character" w:styleId="Hyperlink">
    <w:name w:val="Hyperlink"/>
    <w:basedOn w:val="DefaultParagraphFont"/>
    <w:uiPriority w:val="99"/>
    <w:unhideWhenUsed/>
    <w:rsid w:val="0003419E"/>
    <w:rPr>
      <w:color w:val="124B60" w:themeColor="accent2"/>
      <w:u w:val="single"/>
    </w:rPr>
  </w:style>
  <w:style w:type="paragraph" w:customStyle="1" w:styleId="paragraph">
    <w:name w:val="paragraph"/>
    <w:basedOn w:val="Normal"/>
    <w:rsid w:val="00D6645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D6645C"/>
  </w:style>
  <w:style w:type="character" w:customStyle="1" w:styleId="eop">
    <w:name w:val="eop"/>
    <w:basedOn w:val="DefaultParagraphFont"/>
    <w:rsid w:val="00D6645C"/>
  </w:style>
  <w:style w:type="character" w:styleId="FollowedHyperlink">
    <w:name w:val="FollowedHyperlink"/>
    <w:basedOn w:val="DefaultParagraphFont"/>
    <w:uiPriority w:val="99"/>
    <w:semiHidden/>
    <w:unhideWhenUsed/>
    <w:rsid w:val="00D6645C"/>
    <w:rPr>
      <w:color w:val="954F72" w:themeColor="followedHyperlink"/>
      <w:u w:val="single"/>
    </w:rPr>
  </w:style>
  <w:style w:type="character" w:styleId="UnresolvedMention">
    <w:name w:val="Unresolved Mention"/>
    <w:basedOn w:val="DefaultParagraphFont"/>
    <w:uiPriority w:val="99"/>
    <w:semiHidden/>
    <w:unhideWhenUsed/>
    <w:rsid w:val="009E5CC5"/>
    <w:rPr>
      <w:color w:val="605E5C"/>
      <w:shd w:val="clear" w:color="auto" w:fill="E1DFDD"/>
    </w:rPr>
  </w:style>
  <w:style w:type="paragraph" w:customStyle="1" w:styleId="Default">
    <w:name w:val="Default"/>
    <w:rsid w:val="00BF671C"/>
    <w:pPr>
      <w:autoSpaceDE w:val="0"/>
      <w:autoSpaceDN w:val="0"/>
      <w:adjustRightInd w:val="0"/>
      <w:spacing w:after="0" w:line="240" w:lineRule="auto"/>
    </w:pPr>
    <w:rPr>
      <w:rFonts w:ascii="FGAZL W+ Colfax" w:hAnsi="FGAZL W+ Colfax" w:cs="FGAZL W+ Colfax"/>
      <w:color w:val="000000"/>
      <w:sz w:val="24"/>
      <w:szCs w:val="24"/>
    </w:rPr>
  </w:style>
  <w:style w:type="character" w:customStyle="1" w:styleId="Heading2Char">
    <w:name w:val="Heading 2 Char"/>
    <w:basedOn w:val="DefaultParagraphFont"/>
    <w:link w:val="Heading2"/>
    <w:uiPriority w:val="9"/>
    <w:rsid w:val="008A7B0A"/>
    <w:rPr>
      <w:rFonts w:ascii="Arial" w:hAnsi="Arial"/>
      <w:b/>
      <w:bCs/>
      <w:color w:val="124B60" w:themeColor="accent2"/>
      <w:sz w:val="52"/>
      <w:szCs w:val="40"/>
    </w:rPr>
  </w:style>
  <w:style w:type="character" w:customStyle="1" w:styleId="Heading3Char">
    <w:name w:val="Heading 3 Char"/>
    <w:basedOn w:val="DefaultParagraphFont"/>
    <w:link w:val="Heading3"/>
    <w:uiPriority w:val="9"/>
    <w:rsid w:val="006D35B5"/>
    <w:rPr>
      <w:rFonts w:ascii="Arial" w:hAnsi="Arial"/>
      <w:b/>
      <w:bCs/>
      <w:sz w:val="32"/>
      <w:szCs w:val="24"/>
    </w:rPr>
  </w:style>
  <w:style w:type="character" w:customStyle="1" w:styleId="Heading4Char">
    <w:name w:val="Heading 4 Char"/>
    <w:basedOn w:val="DefaultParagraphFont"/>
    <w:link w:val="Heading4"/>
    <w:uiPriority w:val="9"/>
    <w:rsid w:val="00AF06E2"/>
    <w:rPr>
      <w:rFonts w:ascii="Arial" w:hAnsi="Arial" w:cstheme="minorHAnsi"/>
      <w:b/>
      <w:color w:val="262626" w:themeColor="text1" w:themeTint="D9"/>
      <w:sz w:val="28"/>
    </w:rPr>
  </w:style>
  <w:style w:type="character" w:customStyle="1" w:styleId="Heading1Char">
    <w:name w:val="Heading 1 Char"/>
    <w:basedOn w:val="DefaultParagraphFont"/>
    <w:link w:val="Heading1"/>
    <w:uiPriority w:val="9"/>
    <w:rsid w:val="00DD6357"/>
    <w:rPr>
      <w:rFonts w:ascii="Arial" w:eastAsiaTheme="majorEastAsia" w:hAnsi="Arial" w:cs="Arial"/>
      <w:b/>
      <w:bCs/>
      <w:noProof/>
      <w:color w:val="FFFFFF" w:themeColor="background1"/>
      <w:sz w:val="72"/>
      <w:szCs w:val="40"/>
    </w:rPr>
  </w:style>
  <w:style w:type="character" w:customStyle="1" w:styleId="Heading5Char">
    <w:name w:val="Heading 5 Char"/>
    <w:basedOn w:val="DefaultParagraphFont"/>
    <w:link w:val="Heading5"/>
    <w:uiPriority w:val="9"/>
    <w:rsid w:val="00CA2D95"/>
    <w:rPr>
      <w:rFonts w:ascii="Arial" w:hAnsi="Arial" w:cs="Arial"/>
      <w:b/>
      <w:bCs/>
      <w:color w:val="262626" w:themeColor="text1" w:themeTint="D9"/>
      <w:sz w:val="24"/>
    </w:rPr>
  </w:style>
  <w:style w:type="paragraph" w:styleId="TOCHeading">
    <w:name w:val="TOC Heading"/>
    <w:basedOn w:val="Heading1"/>
    <w:next w:val="Normal"/>
    <w:uiPriority w:val="39"/>
    <w:unhideWhenUsed/>
    <w:rsid w:val="008D0846"/>
    <w:pPr>
      <w:outlineLvl w:val="9"/>
    </w:pPr>
    <w:rPr>
      <w:rFonts w:asciiTheme="majorHAnsi" w:hAnsiTheme="majorHAnsi" w:cstheme="majorBidi"/>
      <w:b w:val="0"/>
      <w:bCs w:val="0"/>
      <w:noProof w:val="0"/>
      <w:color w:val="970F10" w:themeColor="accent1" w:themeShade="BF"/>
      <w:sz w:val="32"/>
      <w:lang w:val="en-US"/>
    </w:rPr>
  </w:style>
  <w:style w:type="paragraph" w:styleId="TOC2">
    <w:name w:val="toc 2"/>
    <w:basedOn w:val="Normal"/>
    <w:next w:val="Normal"/>
    <w:autoRedefine/>
    <w:uiPriority w:val="39"/>
    <w:unhideWhenUsed/>
    <w:rsid w:val="008D0846"/>
    <w:pPr>
      <w:spacing w:after="100"/>
    </w:pPr>
    <w:rPr>
      <w:rFonts w:eastAsiaTheme="minorEastAsia" w:cs="Times New Roman"/>
      <w:lang w:val="en-US"/>
    </w:rPr>
  </w:style>
  <w:style w:type="paragraph" w:styleId="TOC1">
    <w:name w:val="toc 1"/>
    <w:basedOn w:val="Normal"/>
    <w:next w:val="Normal"/>
    <w:autoRedefine/>
    <w:uiPriority w:val="39"/>
    <w:unhideWhenUsed/>
    <w:rsid w:val="00E07B85"/>
    <w:pPr>
      <w:tabs>
        <w:tab w:val="right" w:leader="dot" w:pos="9016"/>
      </w:tabs>
      <w:spacing w:after="100"/>
    </w:pPr>
    <w:rPr>
      <w:rFonts w:eastAsiaTheme="minorEastAsia" w:cs="Times New Roman"/>
      <w:bCs/>
      <w:noProof/>
      <w:color w:val="000000" w:themeColor="text1"/>
      <w:lang w:val="en-US"/>
    </w:rPr>
  </w:style>
  <w:style w:type="paragraph" w:styleId="TOC3">
    <w:name w:val="toc 3"/>
    <w:basedOn w:val="Normal"/>
    <w:next w:val="Normal"/>
    <w:autoRedefine/>
    <w:uiPriority w:val="39"/>
    <w:unhideWhenUsed/>
    <w:rsid w:val="008D0846"/>
    <w:pPr>
      <w:spacing w:after="100"/>
    </w:pPr>
    <w:rPr>
      <w:rFonts w:eastAsiaTheme="minorEastAsia" w:cs="Times New Roman"/>
      <w:lang w:val="en-US"/>
    </w:rPr>
  </w:style>
  <w:style w:type="table" w:styleId="PlainTable1">
    <w:name w:val="Plain Table 1"/>
    <w:basedOn w:val="TableNormal"/>
    <w:uiPriority w:val="41"/>
    <w:rsid w:val="00E549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unhideWhenUsed/>
    <w:rsid w:val="00D11148"/>
    <w:pPr>
      <w:spacing w:after="0" w:line="240" w:lineRule="auto"/>
    </w:pPr>
    <w:rPr>
      <w:sz w:val="20"/>
      <w:szCs w:val="20"/>
    </w:rPr>
  </w:style>
  <w:style w:type="character" w:customStyle="1" w:styleId="FootnoteTextChar">
    <w:name w:val="Footnote Text Char"/>
    <w:basedOn w:val="DefaultParagraphFont"/>
    <w:link w:val="FootnoteText"/>
    <w:uiPriority w:val="99"/>
    <w:rsid w:val="00D11148"/>
    <w:rPr>
      <w:rFonts w:ascii="Arial" w:hAnsi="Arial"/>
      <w:color w:val="262626" w:themeColor="text1" w:themeTint="D9"/>
      <w:sz w:val="20"/>
      <w:szCs w:val="20"/>
    </w:rPr>
  </w:style>
  <w:style w:type="character" w:styleId="FootnoteReference">
    <w:name w:val="footnote reference"/>
    <w:basedOn w:val="DefaultParagraphFont"/>
    <w:uiPriority w:val="99"/>
    <w:unhideWhenUsed/>
    <w:qFormat/>
    <w:rsid w:val="004D62B0"/>
    <w:rPr>
      <w:rFonts w:ascii="Arial" w:hAnsi="Arial"/>
      <w:sz w:val="24"/>
      <w:bdr w:val="none" w:sz="0" w:space="0" w:color="auto"/>
      <w:vertAlign w:val="superscript"/>
    </w:rPr>
  </w:style>
  <w:style w:type="paragraph" w:styleId="EndnoteText">
    <w:name w:val="endnote text"/>
    <w:basedOn w:val="Normal"/>
    <w:link w:val="EndnoteTextChar"/>
    <w:uiPriority w:val="99"/>
    <w:semiHidden/>
    <w:unhideWhenUsed/>
    <w:rsid w:val="001E02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02B6"/>
    <w:rPr>
      <w:rFonts w:ascii="Arial" w:hAnsi="Arial"/>
      <w:color w:val="262626" w:themeColor="text1" w:themeTint="D9"/>
      <w:sz w:val="20"/>
      <w:szCs w:val="20"/>
    </w:rPr>
  </w:style>
  <w:style w:type="character" w:styleId="EndnoteReference">
    <w:name w:val="endnote reference"/>
    <w:basedOn w:val="DefaultParagraphFont"/>
    <w:uiPriority w:val="99"/>
    <w:semiHidden/>
    <w:unhideWhenUsed/>
    <w:rsid w:val="001E02B6"/>
    <w:rPr>
      <w:vertAlign w:val="superscript"/>
    </w:rPr>
  </w:style>
  <w:style w:type="paragraph" w:customStyle="1" w:styleId="PageNumber1">
    <w:name w:val="Page Number1"/>
    <w:basedOn w:val="Footer"/>
    <w:link w:val="PagenumberChar"/>
    <w:qFormat/>
    <w:rsid w:val="0003419E"/>
    <w:pPr>
      <w:jc w:val="right"/>
    </w:pPr>
    <w:rPr>
      <w:b/>
      <w:sz w:val="28"/>
    </w:rPr>
  </w:style>
  <w:style w:type="character" w:customStyle="1" w:styleId="PagenumberChar">
    <w:name w:val="Page number Char"/>
    <w:basedOn w:val="FooterChar"/>
    <w:link w:val="PageNumber1"/>
    <w:rsid w:val="0003419E"/>
    <w:rPr>
      <w:rFonts w:ascii="Arial" w:hAnsi="Arial"/>
      <w:b/>
      <w:color w:val="124B60" w:themeColor="accent2"/>
      <w:sz w:val="28"/>
    </w:rPr>
  </w:style>
  <w:style w:type="paragraph" w:styleId="Title">
    <w:name w:val="Title"/>
    <w:basedOn w:val="Normal"/>
    <w:next w:val="Normal"/>
    <w:link w:val="TitleChar"/>
    <w:uiPriority w:val="10"/>
    <w:qFormat/>
    <w:rsid w:val="0090052D"/>
    <w:pPr>
      <w:spacing w:after="280" w:line="780" w:lineRule="exact"/>
    </w:pPr>
    <w:rPr>
      <w:rFonts w:asciiTheme="minorHAnsi" w:hAnsiTheme="minorHAnsi"/>
      <w:color w:val="FFFFFF" w:themeColor="background1"/>
      <w:sz w:val="65"/>
      <w:szCs w:val="65"/>
    </w:rPr>
  </w:style>
  <w:style w:type="character" w:customStyle="1" w:styleId="TitleChar">
    <w:name w:val="Title Char"/>
    <w:basedOn w:val="DefaultParagraphFont"/>
    <w:link w:val="Title"/>
    <w:uiPriority w:val="10"/>
    <w:rsid w:val="0090052D"/>
    <w:rPr>
      <w:color w:val="FFFFFF" w:themeColor="background1"/>
      <w:sz w:val="65"/>
      <w:szCs w:val="65"/>
    </w:rPr>
  </w:style>
  <w:style w:type="paragraph" w:styleId="Subtitle">
    <w:name w:val="Subtitle"/>
    <w:basedOn w:val="Normal"/>
    <w:next w:val="Normal"/>
    <w:link w:val="SubtitleChar"/>
    <w:uiPriority w:val="11"/>
    <w:qFormat/>
    <w:rsid w:val="00097DA4"/>
    <w:pPr>
      <w:spacing w:line="259" w:lineRule="auto"/>
    </w:pPr>
    <w:rPr>
      <w:b/>
      <w:bCs/>
      <w:color w:val="FFFFFF" w:themeColor="background1"/>
      <w:sz w:val="32"/>
      <w:szCs w:val="28"/>
    </w:rPr>
  </w:style>
  <w:style w:type="character" w:customStyle="1" w:styleId="SubtitleChar">
    <w:name w:val="Subtitle Char"/>
    <w:basedOn w:val="DefaultParagraphFont"/>
    <w:link w:val="Subtitle"/>
    <w:uiPriority w:val="11"/>
    <w:rsid w:val="00097DA4"/>
    <w:rPr>
      <w:rFonts w:ascii="Arial" w:hAnsi="Arial"/>
      <w:b/>
      <w:bCs/>
      <w:color w:val="FFFFFF" w:themeColor="background1"/>
      <w:sz w:val="32"/>
      <w:szCs w:val="28"/>
    </w:rPr>
  </w:style>
  <w:style w:type="paragraph" w:customStyle="1" w:styleId="default0">
    <w:name w:val="default"/>
    <w:basedOn w:val="Normal"/>
    <w:rsid w:val="00C929D8"/>
    <w:pPr>
      <w:autoSpaceDE w:val="0"/>
      <w:autoSpaceDN w:val="0"/>
      <w:spacing w:after="0" w:line="240" w:lineRule="auto"/>
    </w:pPr>
    <w:rPr>
      <w:rFonts w:eastAsia="Times New Roman" w:cs="Arial"/>
      <w:color w:val="000000"/>
      <w:szCs w:val="24"/>
      <w:lang w:eastAsia="en-GB"/>
    </w:rPr>
  </w:style>
  <w:style w:type="paragraph" w:styleId="PlainText">
    <w:name w:val="Plain Text"/>
    <w:basedOn w:val="Normal"/>
    <w:link w:val="PlainTextChar"/>
    <w:uiPriority w:val="99"/>
    <w:unhideWhenUsed/>
    <w:rsid w:val="00C929D8"/>
    <w:pPr>
      <w:spacing w:after="0" w:line="240" w:lineRule="auto"/>
    </w:pPr>
    <w:rPr>
      <w:rFonts w:ascii="Calibri" w:hAnsi="Calibri"/>
      <w:color w:val="auto"/>
      <w:sz w:val="22"/>
      <w:szCs w:val="21"/>
    </w:rPr>
  </w:style>
  <w:style w:type="character" w:customStyle="1" w:styleId="PlainTextChar">
    <w:name w:val="Plain Text Char"/>
    <w:basedOn w:val="DefaultParagraphFont"/>
    <w:link w:val="PlainText"/>
    <w:uiPriority w:val="99"/>
    <w:rsid w:val="00C929D8"/>
    <w:rPr>
      <w:rFonts w:ascii="Calibri" w:hAnsi="Calibri"/>
      <w:szCs w:val="21"/>
    </w:rPr>
  </w:style>
  <w:style w:type="paragraph" w:styleId="BodyText">
    <w:name w:val="Body Text"/>
    <w:basedOn w:val="Normal"/>
    <w:link w:val="BodyTextChar"/>
    <w:uiPriority w:val="99"/>
    <w:semiHidden/>
    <w:rsid w:val="00611BCB"/>
    <w:pPr>
      <w:spacing w:after="0" w:line="240" w:lineRule="auto"/>
    </w:pPr>
    <w:rPr>
      <w:rFonts w:eastAsia="Times New Roman" w:cs="Times New Roman"/>
      <w:color w:val="auto"/>
      <w:sz w:val="28"/>
      <w:szCs w:val="24"/>
    </w:rPr>
  </w:style>
  <w:style w:type="character" w:customStyle="1" w:styleId="BodyTextChar">
    <w:name w:val="Body Text Char"/>
    <w:basedOn w:val="DefaultParagraphFont"/>
    <w:link w:val="BodyText"/>
    <w:uiPriority w:val="99"/>
    <w:semiHidden/>
    <w:rsid w:val="00611BCB"/>
    <w:rPr>
      <w:rFonts w:ascii="Arial" w:eastAsia="Times New Roman" w:hAnsi="Arial" w:cs="Times New Roman"/>
      <w:sz w:val="28"/>
      <w:szCs w:val="24"/>
    </w:rPr>
  </w:style>
  <w:style w:type="paragraph" w:customStyle="1" w:styleId="m2455067318748062546tableparagraph">
    <w:name w:val="m_2455067318748062546tableparagraph"/>
    <w:basedOn w:val="Normal"/>
    <w:rsid w:val="00235C80"/>
    <w:pPr>
      <w:spacing w:before="100" w:beforeAutospacing="1" w:after="100" w:afterAutospacing="1" w:line="240" w:lineRule="auto"/>
    </w:pPr>
    <w:rPr>
      <w:rFonts w:ascii="Times New Roman" w:eastAsia="Times New Roman" w:hAnsi="Times New Roman" w:cs="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9083">
      <w:bodyDiv w:val="1"/>
      <w:marLeft w:val="0"/>
      <w:marRight w:val="0"/>
      <w:marTop w:val="0"/>
      <w:marBottom w:val="0"/>
      <w:divBdr>
        <w:top w:val="none" w:sz="0" w:space="0" w:color="auto"/>
        <w:left w:val="none" w:sz="0" w:space="0" w:color="auto"/>
        <w:bottom w:val="none" w:sz="0" w:space="0" w:color="auto"/>
        <w:right w:val="none" w:sz="0" w:space="0" w:color="auto"/>
      </w:divBdr>
    </w:div>
    <w:div w:id="243730858">
      <w:bodyDiv w:val="1"/>
      <w:marLeft w:val="0"/>
      <w:marRight w:val="0"/>
      <w:marTop w:val="0"/>
      <w:marBottom w:val="0"/>
      <w:divBdr>
        <w:top w:val="none" w:sz="0" w:space="0" w:color="auto"/>
        <w:left w:val="none" w:sz="0" w:space="0" w:color="auto"/>
        <w:bottom w:val="none" w:sz="0" w:space="0" w:color="auto"/>
        <w:right w:val="none" w:sz="0" w:space="0" w:color="auto"/>
      </w:divBdr>
    </w:div>
    <w:div w:id="311064067">
      <w:bodyDiv w:val="1"/>
      <w:marLeft w:val="0"/>
      <w:marRight w:val="0"/>
      <w:marTop w:val="0"/>
      <w:marBottom w:val="0"/>
      <w:divBdr>
        <w:top w:val="none" w:sz="0" w:space="0" w:color="auto"/>
        <w:left w:val="none" w:sz="0" w:space="0" w:color="auto"/>
        <w:bottom w:val="none" w:sz="0" w:space="0" w:color="auto"/>
        <w:right w:val="none" w:sz="0" w:space="0" w:color="auto"/>
      </w:divBdr>
    </w:div>
    <w:div w:id="416250834">
      <w:bodyDiv w:val="1"/>
      <w:marLeft w:val="0"/>
      <w:marRight w:val="0"/>
      <w:marTop w:val="0"/>
      <w:marBottom w:val="0"/>
      <w:divBdr>
        <w:top w:val="none" w:sz="0" w:space="0" w:color="auto"/>
        <w:left w:val="none" w:sz="0" w:space="0" w:color="auto"/>
        <w:bottom w:val="none" w:sz="0" w:space="0" w:color="auto"/>
        <w:right w:val="none" w:sz="0" w:space="0" w:color="auto"/>
      </w:divBdr>
    </w:div>
    <w:div w:id="482620366">
      <w:bodyDiv w:val="1"/>
      <w:marLeft w:val="0"/>
      <w:marRight w:val="0"/>
      <w:marTop w:val="0"/>
      <w:marBottom w:val="0"/>
      <w:divBdr>
        <w:top w:val="none" w:sz="0" w:space="0" w:color="auto"/>
        <w:left w:val="none" w:sz="0" w:space="0" w:color="auto"/>
        <w:bottom w:val="none" w:sz="0" w:space="0" w:color="auto"/>
        <w:right w:val="none" w:sz="0" w:space="0" w:color="auto"/>
      </w:divBdr>
    </w:div>
    <w:div w:id="496698242">
      <w:bodyDiv w:val="1"/>
      <w:marLeft w:val="0"/>
      <w:marRight w:val="0"/>
      <w:marTop w:val="0"/>
      <w:marBottom w:val="0"/>
      <w:divBdr>
        <w:top w:val="none" w:sz="0" w:space="0" w:color="auto"/>
        <w:left w:val="none" w:sz="0" w:space="0" w:color="auto"/>
        <w:bottom w:val="none" w:sz="0" w:space="0" w:color="auto"/>
        <w:right w:val="none" w:sz="0" w:space="0" w:color="auto"/>
      </w:divBdr>
    </w:div>
    <w:div w:id="559948859">
      <w:bodyDiv w:val="1"/>
      <w:marLeft w:val="0"/>
      <w:marRight w:val="0"/>
      <w:marTop w:val="0"/>
      <w:marBottom w:val="0"/>
      <w:divBdr>
        <w:top w:val="none" w:sz="0" w:space="0" w:color="auto"/>
        <w:left w:val="none" w:sz="0" w:space="0" w:color="auto"/>
        <w:bottom w:val="none" w:sz="0" w:space="0" w:color="auto"/>
        <w:right w:val="none" w:sz="0" w:space="0" w:color="auto"/>
      </w:divBdr>
    </w:div>
    <w:div w:id="584849485">
      <w:bodyDiv w:val="1"/>
      <w:marLeft w:val="0"/>
      <w:marRight w:val="0"/>
      <w:marTop w:val="0"/>
      <w:marBottom w:val="0"/>
      <w:divBdr>
        <w:top w:val="none" w:sz="0" w:space="0" w:color="auto"/>
        <w:left w:val="none" w:sz="0" w:space="0" w:color="auto"/>
        <w:bottom w:val="none" w:sz="0" w:space="0" w:color="auto"/>
        <w:right w:val="none" w:sz="0" w:space="0" w:color="auto"/>
      </w:divBdr>
    </w:div>
    <w:div w:id="620040850">
      <w:bodyDiv w:val="1"/>
      <w:marLeft w:val="0"/>
      <w:marRight w:val="0"/>
      <w:marTop w:val="0"/>
      <w:marBottom w:val="0"/>
      <w:divBdr>
        <w:top w:val="none" w:sz="0" w:space="0" w:color="auto"/>
        <w:left w:val="none" w:sz="0" w:space="0" w:color="auto"/>
        <w:bottom w:val="none" w:sz="0" w:space="0" w:color="auto"/>
        <w:right w:val="none" w:sz="0" w:space="0" w:color="auto"/>
      </w:divBdr>
    </w:div>
    <w:div w:id="743145159">
      <w:bodyDiv w:val="1"/>
      <w:marLeft w:val="0"/>
      <w:marRight w:val="0"/>
      <w:marTop w:val="0"/>
      <w:marBottom w:val="0"/>
      <w:divBdr>
        <w:top w:val="none" w:sz="0" w:space="0" w:color="auto"/>
        <w:left w:val="none" w:sz="0" w:space="0" w:color="auto"/>
        <w:bottom w:val="none" w:sz="0" w:space="0" w:color="auto"/>
        <w:right w:val="none" w:sz="0" w:space="0" w:color="auto"/>
      </w:divBdr>
    </w:div>
    <w:div w:id="793135600">
      <w:bodyDiv w:val="1"/>
      <w:marLeft w:val="0"/>
      <w:marRight w:val="0"/>
      <w:marTop w:val="0"/>
      <w:marBottom w:val="0"/>
      <w:divBdr>
        <w:top w:val="none" w:sz="0" w:space="0" w:color="auto"/>
        <w:left w:val="none" w:sz="0" w:space="0" w:color="auto"/>
        <w:bottom w:val="none" w:sz="0" w:space="0" w:color="auto"/>
        <w:right w:val="none" w:sz="0" w:space="0" w:color="auto"/>
      </w:divBdr>
    </w:div>
    <w:div w:id="823819070">
      <w:bodyDiv w:val="1"/>
      <w:marLeft w:val="0"/>
      <w:marRight w:val="0"/>
      <w:marTop w:val="0"/>
      <w:marBottom w:val="0"/>
      <w:divBdr>
        <w:top w:val="none" w:sz="0" w:space="0" w:color="auto"/>
        <w:left w:val="none" w:sz="0" w:space="0" w:color="auto"/>
        <w:bottom w:val="none" w:sz="0" w:space="0" w:color="auto"/>
        <w:right w:val="none" w:sz="0" w:space="0" w:color="auto"/>
      </w:divBdr>
    </w:div>
    <w:div w:id="991105613">
      <w:bodyDiv w:val="1"/>
      <w:marLeft w:val="0"/>
      <w:marRight w:val="0"/>
      <w:marTop w:val="0"/>
      <w:marBottom w:val="0"/>
      <w:divBdr>
        <w:top w:val="none" w:sz="0" w:space="0" w:color="auto"/>
        <w:left w:val="none" w:sz="0" w:space="0" w:color="auto"/>
        <w:bottom w:val="none" w:sz="0" w:space="0" w:color="auto"/>
        <w:right w:val="none" w:sz="0" w:space="0" w:color="auto"/>
      </w:divBdr>
    </w:div>
    <w:div w:id="1105804596">
      <w:bodyDiv w:val="1"/>
      <w:marLeft w:val="0"/>
      <w:marRight w:val="0"/>
      <w:marTop w:val="0"/>
      <w:marBottom w:val="0"/>
      <w:divBdr>
        <w:top w:val="none" w:sz="0" w:space="0" w:color="auto"/>
        <w:left w:val="none" w:sz="0" w:space="0" w:color="auto"/>
        <w:bottom w:val="none" w:sz="0" w:space="0" w:color="auto"/>
        <w:right w:val="none" w:sz="0" w:space="0" w:color="auto"/>
      </w:divBdr>
    </w:div>
    <w:div w:id="1219974037">
      <w:bodyDiv w:val="1"/>
      <w:marLeft w:val="0"/>
      <w:marRight w:val="0"/>
      <w:marTop w:val="0"/>
      <w:marBottom w:val="0"/>
      <w:divBdr>
        <w:top w:val="none" w:sz="0" w:space="0" w:color="auto"/>
        <w:left w:val="none" w:sz="0" w:space="0" w:color="auto"/>
        <w:bottom w:val="none" w:sz="0" w:space="0" w:color="auto"/>
        <w:right w:val="none" w:sz="0" w:space="0" w:color="auto"/>
      </w:divBdr>
    </w:div>
    <w:div w:id="1301229172">
      <w:bodyDiv w:val="1"/>
      <w:marLeft w:val="0"/>
      <w:marRight w:val="0"/>
      <w:marTop w:val="0"/>
      <w:marBottom w:val="0"/>
      <w:divBdr>
        <w:top w:val="none" w:sz="0" w:space="0" w:color="auto"/>
        <w:left w:val="none" w:sz="0" w:space="0" w:color="auto"/>
        <w:bottom w:val="none" w:sz="0" w:space="0" w:color="auto"/>
        <w:right w:val="none" w:sz="0" w:space="0" w:color="auto"/>
      </w:divBdr>
    </w:div>
    <w:div w:id="1382745823">
      <w:bodyDiv w:val="1"/>
      <w:marLeft w:val="0"/>
      <w:marRight w:val="0"/>
      <w:marTop w:val="0"/>
      <w:marBottom w:val="0"/>
      <w:divBdr>
        <w:top w:val="none" w:sz="0" w:space="0" w:color="auto"/>
        <w:left w:val="none" w:sz="0" w:space="0" w:color="auto"/>
        <w:bottom w:val="none" w:sz="0" w:space="0" w:color="auto"/>
        <w:right w:val="none" w:sz="0" w:space="0" w:color="auto"/>
      </w:divBdr>
      <w:divsChild>
        <w:div w:id="1202860021">
          <w:marLeft w:val="0"/>
          <w:marRight w:val="0"/>
          <w:marTop w:val="0"/>
          <w:marBottom w:val="0"/>
          <w:divBdr>
            <w:top w:val="none" w:sz="0" w:space="0" w:color="auto"/>
            <w:left w:val="none" w:sz="0" w:space="0" w:color="auto"/>
            <w:bottom w:val="none" w:sz="0" w:space="0" w:color="auto"/>
            <w:right w:val="none" w:sz="0" w:space="0" w:color="auto"/>
          </w:divBdr>
        </w:div>
      </w:divsChild>
    </w:div>
    <w:div w:id="1391227159">
      <w:bodyDiv w:val="1"/>
      <w:marLeft w:val="0"/>
      <w:marRight w:val="0"/>
      <w:marTop w:val="0"/>
      <w:marBottom w:val="0"/>
      <w:divBdr>
        <w:top w:val="none" w:sz="0" w:space="0" w:color="auto"/>
        <w:left w:val="none" w:sz="0" w:space="0" w:color="auto"/>
        <w:bottom w:val="none" w:sz="0" w:space="0" w:color="auto"/>
        <w:right w:val="none" w:sz="0" w:space="0" w:color="auto"/>
      </w:divBdr>
    </w:div>
    <w:div w:id="1449396753">
      <w:bodyDiv w:val="1"/>
      <w:marLeft w:val="0"/>
      <w:marRight w:val="0"/>
      <w:marTop w:val="0"/>
      <w:marBottom w:val="0"/>
      <w:divBdr>
        <w:top w:val="none" w:sz="0" w:space="0" w:color="auto"/>
        <w:left w:val="none" w:sz="0" w:space="0" w:color="auto"/>
        <w:bottom w:val="none" w:sz="0" w:space="0" w:color="auto"/>
        <w:right w:val="none" w:sz="0" w:space="0" w:color="auto"/>
      </w:divBdr>
    </w:div>
    <w:div w:id="1482190328">
      <w:bodyDiv w:val="1"/>
      <w:marLeft w:val="0"/>
      <w:marRight w:val="0"/>
      <w:marTop w:val="0"/>
      <w:marBottom w:val="0"/>
      <w:divBdr>
        <w:top w:val="none" w:sz="0" w:space="0" w:color="auto"/>
        <w:left w:val="none" w:sz="0" w:space="0" w:color="auto"/>
        <w:bottom w:val="none" w:sz="0" w:space="0" w:color="auto"/>
        <w:right w:val="none" w:sz="0" w:space="0" w:color="auto"/>
      </w:divBdr>
    </w:div>
    <w:div w:id="1545368728">
      <w:bodyDiv w:val="1"/>
      <w:marLeft w:val="0"/>
      <w:marRight w:val="0"/>
      <w:marTop w:val="0"/>
      <w:marBottom w:val="0"/>
      <w:divBdr>
        <w:top w:val="none" w:sz="0" w:space="0" w:color="auto"/>
        <w:left w:val="none" w:sz="0" w:space="0" w:color="auto"/>
        <w:bottom w:val="none" w:sz="0" w:space="0" w:color="auto"/>
        <w:right w:val="none" w:sz="0" w:space="0" w:color="auto"/>
      </w:divBdr>
    </w:div>
    <w:div w:id="1765151868">
      <w:bodyDiv w:val="1"/>
      <w:marLeft w:val="0"/>
      <w:marRight w:val="0"/>
      <w:marTop w:val="0"/>
      <w:marBottom w:val="0"/>
      <w:divBdr>
        <w:top w:val="none" w:sz="0" w:space="0" w:color="auto"/>
        <w:left w:val="none" w:sz="0" w:space="0" w:color="auto"/>
        <w:bottom w:val="none" w:sz="0" w:space="0" w:color="auto"/>
        <w:right w:val="none" w:sz="0" w:space="0" w:color="auto"/>
      </w:divBdr>
    </w:div>
    <w:div w:id="1815903761">
      <w:bodyDiv w:val="1"/>
      <w:marLeft w:val="0"/>
      <w:marRight w:val="0"/>
      <w:marTop w:val="0"/>
      <w:marBottom w:val="0"/>
      <w:divBdr>
        <w:top w:val="none" w:sz="0" w:space="0" w:color="auto"/>
        <w:left w:val="none" w:sz="0" w:space="0" w:color="auto"/>
        <w:bottom w:val="none" w:sz="0" w:space="0" w:color="auto"/>
        <w:right w:val="none" w:sz="0" w:space="0" w:color="auto"/>
      </w:divBdr>
    </w:div>
    <w:div w:id="1932809377">
      <w:bodyDiv w:val="1"/>
      <w:marLeft w:val="0"/>
      <w:marRight w:val="0"/>
      <w:marTop w:val="0"/>
      <w:marBottom w:val="0"/>
      <w:divBdr>
        <w:top w:val="none" w:sz="0" w:space="0" w:color="auto"/>
        <w:left w:val="none" w:sz="0" w:space="0" w:color="auto"/>
        <w:bottom w:val="none" w:sz="0" w:space="0" w:color="auto"/>
        <w:right w:val="none" w:sz="0" w:space="0" w:color="auto"/>
      </w:divBdr>
    </w:div>
    <w:div w:id="2029720685">
      <w:bodyDiv w:val="1"/>
      <w:marLeft w:val="0"/>
      <w:marRight w:val="0"/>
      <w:marTop w:val="0"/>
      <w:marBottom w:val="0"/>
      <w:divBdr>
        <w:top w:val="none" w:sz="0" w:space="0" w:color="auto"/>
        <w:left w:val="none" w:sz="0" w:space="0" w:color="auto"/>
        <w:bottom w:val="none" w:sz="0" w:space="0" w:color="auto"/>
        <w:right w:val="none" w:sz="0" w:space="0" w:color="auto"/>
      </w:divBdr>
    </w:div>
    <w:div w:id="209488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jonathan.headlam@stockport.gov.uk" TargetMode="External"/><Relationship Id="rId21" Type="http://schemas.openxmlformats.org/officeDocument/2006/relationships/footer" Target="footer3.xml"/><Relationship Id="rId42" Type="http://schemas.openxmlformats.org/officeDocument/2006/relationships/hyperlink" Target="mailto:sarah.whitlock@manchester.gov.uk" TargetMode="External"/><Relationship Id="rId47" Type="http://schemas.openxmlformats.org/officeDocument/2006/relationships/hyperlink" Target="mailto:matthew.sutcliffe@bolton.gov.uk" TargetMode="External"/><Relationship Id="rId63" Type="http://schemas.openxmlformats.org/officeDocument/2006/relationships/hyperlink" Target="mailto:Wesley.Walker@gmp.police.uk" TargetMode="External"/><Relationship Id="rId68" Type="http://schemas.openxmlformats.org/officeDocument/2006/relationships/hyperlink" Target="mailto:Gemma.Goodall@gmp.police.uk" TargetMode="External"/><Relationship Id="rId84" Type="http://schemas.openxmlformats.org/officeDocument/2006/relationships/theme" Target="theme/theme1.xml"/><Relationship Id="rId16" Type="http://schemas.openxmlformats.org/officeDocument/2006/relationships/header" Target="header1.xml"/><Relationship Id="rId11" Type="http://schemas.openxmlformats.org/officeDocument/2006/relationships/image" Target="media/image1.png"/><Relationship Id="rId32" Type="http://schemas.openxmlformats.org/officeDocument/2006/relationships/hyperlink" Target="mailto:mark.reynolds@rochdale.gov.uk" TargetMode="External"/><Relationship Id="rId37" Type="http://schemas.openxmlformats.org/officeDocument/2006/relationships/hyperlink" Target="mailto:kevin.welch@trafford.gov.uk" TargetMode="External"/><Relationship Id="rId53" Type="http://schemas.openxmlformats.org/officeDocument/2006/relationships/hyperlink" Target="mailto:williamsa@manchesterfire.gov.uk" TargetMode="External"/><Relationship Id="rId58" Type="http://schemas.openxmlformats.org/officeDocument/2006/relationships/hyperlink" Target="mailto:francel@manchesterfire.gov.uk" TargetMode="External"/><Relationship Id="rId74" Type="http://schemas.openxmlformats.org/officeDocument/2006/relationships/hyperlink" Target="mailto:Gregory.Howard@gmp.police.uk" TargetMode="External"/><Relationship Id="rId79" Type="http://schemas.openxmlformats.org/officeDocument/2006/relationships/hyperlink" Target="mailto:Andrew.Walsh@gmp.police.uk" TargetMode="External"/><Relationship Id="rId5" Type="http://schemas.openxmlformats.org/officeDocument/2006/relationships/numbering" Target="numbering.xml"/><Relationship Id="rId61" Type="http://schemas.openxmlformats.org/officeDocument/2006/relationships/hyperlink" Target="mailto:Justine.topping@gmp.police.uk" TargetMode="External"/><Relationship Id="rId82" Type="http://schemas.openxmlformats.org/officeDocument/2006/relationships/hyperlink" Target="mailto:Lee.Collins@gmp.police.uk" TargetMode="External"/><Relationship Id="rId19" Type="http://schemas.openxmlformats.org/officeDocument/2006/relationships/footer" Target="footer2.xml"/><Relationship Id="rId14" Type="http://schemas.openxmlformats.org/officeDocument/2006/relationships/hyperlink" Target="https://protect-eu.mimecast.com/s/2-QNCBgV1SDjm97Uzidbu?domain=gmp.police.uk/" TargetMode="External"/><Relationship Id="rId22" Type="http://schemas.openxmlformats.org/officeDocument/2006/relationships/hyperlink" Target="mailto:j.mundin@manchester.gov.uk" TargetMode="External"/><Relationship Id="rId27" Type="http://schemas.openxmlformats.org/officeDocument/2006/relationships/hyperlink" Target="mailto:arron.mccarthy@bolton.gov.uk" TargetMode="External"/><Relationship Id="rId30" Type="http://schemas.openxmlformats.org/officeDocument/2006/relationships/hyperlink" Target="mailto:ian.underhill@trafford.gov.uk" TargetMode="External"/><Relationship Id="rId35" Type="http://schemas.openxmlformats.org/officeDocument/2006/relationships/hyperlink" Target="mailto:bev.hursthouse@tameside.gov.uk" TargetMode="External"/><Relationship Id="rId43" Type="http://schemas.openxmlformats.org/officeDocument/2006/relationships/hyperlink" Target="mailto:vicky.pemberton@salford.gov.uk" TargetMode="External"/><Relationship Id="rId48" Type="http://schemas.openxmlformats.org/officeDocument/2006/relationships/hyperlink" Target="mailto:communications@trafford.gov.uk" TargetMode="External"/><Relationship Id="rId56" Type="http://schemas.openxmlformats.org/officeDocument/2006/relationships/hyperlink" Target="mailto:leechn@manchesterfire.gov.uk" TargetMode="External"/><Relationship Id="rId64" Type="http://schemas.openxmlformats.org/officeDocument/2006/relationships/hyperlink" Target="mailto:zac.fraser@gmp.police.uk" TargetMode="External"/><Relationship Id="rId69" Type="http://schemas.openxmlformats.org/officeDocument/2006/relationships/hyperlink" Target="mailto:Christopher.Mossop@gmp.police.uk" TargetMode="External"/><Relationship Id="rId77" Type="http://schemas.openxmlformats.org/officeDocument/2006/relationships/hyperlink" Target="mailto:David.Heald@gmp.police.uk" TargetMode="External"/><Relationship Id="rId8" Type="http://schemas.openxmlformats.org/officeDocument/2006/relationships/webSettings" Target="webSettings.xml"/><Relationship Id="rId51" Type="http://schemas.openxmlformats.org/officeDocument/2006/relationships/hyperlink" Target="mailto:jamie.whitehouse@oldham.gov.uk" TargetMode="External"/><Relationship Id="rId72" Type="http://schemas.openxmlformats.org/officeDocument/2006/relationships/hyperlink" Target="mailto:Daniel.Pell@gmp.police.uk" TargetMode="External"/><Relationship Id="rId80" Type="http://schemas.openxmlformats.org/officeDocument/2006/relationships/hyperlink" Target="mailto:Mohammed.Nadeem1@gmp.police.uk" TargetMode="External"/><Relationship Id="rId3" Type="http://schemas.openxmlformats.org/officeDocument/2006/relationships/customXml" Target="../customXml/item3.xml"/><Relationship Id="rId12" Type="http://schemas.openxmlformats.org/officeDocument/2006/relationships/hyperlink" Target="http://www.manchesterfire.gov.uk" TargetMode="External"/><Relationship Id="rId17" Type="http://schemas.openxmlformats.org/officeDocument/2006/relationships/header" Target="header2.xml"/><Relationship Id="rId25" Type="http://schemas.openxmlformats.org/officeDocument/2006/relationships/hyperlink" Target="mailto:dave.smith2@tameside.gov.uk" TargetMode="External"/><Relationship Id="rId33" Type="http://schemas.openxmlformats.org/officeDocument/2006/relationships/hyperlink" Target="mailto:philip.bonworth@oldham.gov.uk" TargetMode="External"/><Relationship Id="rId38" Type="http://schemas.openxmlformats.org/officeDocument/2006/relationships/hyperlink" Target="mailto:trading.standards@trafford.gov.uk" TargetMode="External"/><Relationship Id="rId46" Type="http://schemas.openxmlformats.org/officeDocument/2006/relationships/hyperlink" Target="mailto:sarah.sturgess@stockport.gov.uk" TargetMode="External"/><Relationship Id="rId59" Type="http://schemas.openxmlformats.org/officeDocument/2006/relationships/hyperlink" Target="mailto:Simon.nasim@gmp.police.uk" TargetMode="External"/><Relationship Id="rId67" Type="http://schemas.openxmlformats.org/officeDocument/2006/relationships/hyperlink" Target="mailto:Andrew.costello@gmp.police.uk" TargetMode="External"/><Relationship Id="rId20" Type="http://schemas.openxmlformats.org/officeDocument/2006/relationships/header" Target="header3.xml"/><Relationship Id="rId41" Type="http://schemas.openxmlformats.org/officeDocument/2006/relationships/image" Target="media/image2.png"/><Relationship Id="rId54" Type="http://schemas.openxmlformats.org/officeDocument/2006/relationships/hyperlink" Target="mailto:hendersonz@manchesterfire.gov.uk" TargetMode="External"/><Relationship Id="rId62" Type="http://schemas.openxmlformats.org/officeDocument/2006/relationships/hyperlink" Target="mailto:Clare.anderson@gmp.police.uk" TargetMode="External"/><Relationship Id="rId70" Type="http://schemas.openxmlformats.org/officeDocument/2006/relationships/hyperlink" Target="mailto:ronald.neilson@gmp.police.uk" TargetMode="External"/><Relationship Id="rId75" Type="http://schemas.openxmlformats.org/officeDocument/2006/relationships/hyperlink" Target="mailto:Antony.Lawton@gmp.police.uk"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manchesterfire.gov.uk" TargetMode="External"/><Relationship Id="rId23" Type="http://schemas.openxmlformats.org/officeDocument/2006/relationships/hyperlink" Target="mailto:sarah.duckett@manchester.gov.uk" TargetMode="External"/><Relationship Id="rId28" Type="http://schemas.openxmlformats.org/officeDocument/2006/relationships/hyperlink" Target="mailto:E.Catlow@wigan.gov.uk" TargetMode="External"/><Relationship Id="rId36" Type="http://schemas.openxmlformats.org/officeDocument/2006/relationships/hyperlink" Target="mailto:jo.wilson@stockport.gov.uk" TargetMode="External"/><Relationship Id="rId49" Type="http://schemas.openxmlformats.org/officeDocument/2006/relationships/hyperlink" Target="mailto:anjalee.pawasker@rochdale.gov.uk" TargetMode="External"/><Relationship Id="rId57" Type="http://schemas.openxmlformats.org/officeDocument/2006/relationships/hyperlink" Target="mailto:plattc@manchesterfire.gov.uk" TargetMode="External"/><Relationship Id="rId10" Type="http://schemas.openxmlformats.org/officeDocument/2006/relationships/endnotes" Target="endnotes.xml"/><Relationship Id="rId31" Type="http://schemas.openxmlformats.org/officeDocument/2006/relationships/hyperlink" Target="mailto:D.R.Miller@bury.gov.uk" TargetMode="External"/><Relationship Id="rId44" Type="http://schemas.openxmlformats.org/officeDocument/2006/relationships/hyperlink" Target="mailto:Claire.chambers@tameside.gov.uk" TargetMode="External"/><Relationship Id="rId52" Type="http://schemas.openxmlformats.org/officeDocument/2006/relationships/hyperlink" Target="mailto:atkinsonl@manchesterfire.gov.uk" TargetMode="External"/><Relationship Id="rId60" Type="http://schemas.openxmlformats.org/officeDocument/2006/relationships/hyperlink" Target="mailto:Claire.Galt@gmp.police.uk" TargetMode="External"/><Relationship Id="rId65" Type="http://schemas.openxmlformats.org/officeDocument/2006/relationships/hyperlink" Target="mailto:Samantha.goldie@gmp.police.uk" TargetMode="External"/><Relationship Id="rId73" Type="http://schemas.openxmlformats.org/officeDocument/2006/relationships/hyperlink" Target="mailto:Darren.Wright@gmp.police.uk" TargetMode="External"/><Relationship Id="rId78" Type="http://schemas.openxmlformats.org/officeDocument/2006/relationships/hyperlink" Target="mailto:Deborah.Fairhurst1@gmp.police.uk" TargetMode="External"/><Relationship Id="rId81" Type="http://schemas.openxmlformats.org/officeDocument/2006/relationships/hyperlink" Target="mailto:Ben.Butterworth@gmp.police.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protect-eu.mimecast.com/s/2-QNCBgV1SDjm97Uzidbu?domain=gmp.police.uk" TargetMode="External"/><Relationship Id="rId18" Type="http://schemas.openxmlformats.org/officeDocument/2006/relationships/footer" Target="footer1.xml"/><Relationship Id="rId39" Type="http://schemas.openxmlformats.org/officeDocument/2006/relationships/hyperlink" Target="mailto:peter.gallagher@rochdale.gov.uk" TargetMode="External"/><Relationship Id="rId34" Type="http://schemas.openxmlformats.org/officeDocument/2006/relationships/hyperlink" Target="mailto:bob.hepburn@salford.gov.uk" TargetMode="External"/><Relationship Id="rId50" Type="http://schemas.openxmlformats.org/officeDocument/2006/relationships/hyperlink" Target="mailto:leanne.cross@oldham.gov.uk" TargetMode="External"/><Relationship Id="rId55" Type="http://schemas.openxmlformats.org/officeDocument/2006/relationships/hyperlink" Target="mailto:katie.gee@greatermanchester-ca.gov.uk" TargetMode="External"/><Relationship Id="rId76" Type="http://schemas.openxmlformats.org/officeDocument/2006/relationships/hyperlink" Target="mailto:Steven.Gotts@gmp.police.uk" TargetMode="External"/><Relationship Id="rId7" Type="http://schemas.openxmlformats.org/officeDocument/2006/relationships/settings" Target="settings.xml"/><Relationship Id="rId71" Type="http://schemas.openxmlformats.org/officeDocument/2006/relationships/hyperlink" Target="mailto:Leanne.Barr@gmp.police.uk" TargetMode="External"/><Relationship Id="rId2" Type="http://schemas.openxmlformats.org/officeDocument/2006/relationships/customXml" Target="../customXml/item2.xml"/><Relationship Id="rId29" Type="http://schemas.openxmlformats.org/officeDocument/2006/relationships/hyperlink" Target="mailto:m.fraser@wigan.gov.uk" TargetMode="External"/><Relationship Id="rId24" Type="http://schemas.openxmlformats.org/officeDocument/2006/relationships/hyperlink" Target="mailto:neil.smith@salford.gov.uk" TargetMode="External"/><Relationship Id="rId40" Type="http://schemas.openxmlformats.org/officeDocument/2006/relationships/hyperlink" Target="mailto:Antony.perkins@oldham.gov.uk" TargetMode="External"/><Relationship Id="rId45" Type="http://schemas.openxmlformats.org/officeDocument/2006/relationships/hyperlink" Target="mailto:max.wieland@stockport.gov.uk" TargetMode="External"/><Relationship Id="rId66" Type="http://schemas.openxmlformats.org/officeDocument/2006/relationships/hyperlink" Target="mailto:Lisa.bradley@gmp.police.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leach\Greater%20Manchester%20Combined%20Authority\Communications%20and%20Engagement%20-%20Documents\Digital\Graphic%20Design\Graphics%202020\_NEW%20BRANDS%20AND%20GUIDELINES\GMCA%20Branding\GMCA%20Word%20Doc%20templates\GMCA%20Template%20-%20landscape.dotx" TargetMode="External"/></Relationships>
</file>

<file path=word/theme/theme1.xml><?xml version="1.0" encoding="utf-8"?>
<a:theme xmlns:a="http://schemas.openxmlformats.org/drawingml/2006/main" name="Office Theme">
  <a:themeElements>
    <a:clrScheme name="GMFRS - corporate">
      <a:dk1>
        <a:sysClr val="windowText" lastClr="000000"/>
      </a:dk1>
      <a:lt1>
        <a:sysClr val="window" lastClr="FFFFFF"/>
      </a:lt1>
      <a:dk2>
        <a:srgbClr val="44546A"/>
      </a:dk2>
      <a:lt2>
        <a:srgbClr val="E7E6E6"/>
      </a:lt2>
      <a:accent1>
        <a:srgbClr val="CA1517"/>
      </a:accent1>
      <a:accent2>
        <a:srgbClr val="124B60"/>
      </a:accent2>
      <a:accent3>
        <a:srgbClr val="3D4247"/>
      </a:accent3>
      <a:accent4>
        <a:srgbClr val="D5573B"/>
      </a:accent4>
      <a:accent5>
        <a:srgbClr val="939594"/>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0119A6EE8E654E89365A3FBE58623B" ma:contentTypeVersion="17" ma:contentTypeDescription="Create a new document." ma:contentTypeScope="" ma:versionID="116916b73ff71b3aa8adbadab7e988a6">
  <xsd:schema xmlns:xsd="http://www.w3.org/2001/XMLSchema" xmlns:xs="http://www.w3.org/2001/XMLSchema" xmlns:p="http://schemas.microsoft.com/office/2006/metadata/properties" xmlns:ns2="40b1c3cc-3d43-414b-860d-de99f0bd49ce" xmlns:ns3="76d8b38c-bc08-4f5e-b49c-b581ca9de013" targetNamespace="http://schemas.microsoft.com/office/2006/metadata/properties" ma:root="true" ma:fieldsID="a7f73c598c4eb9bd7262e891d8e7c35e" ns2:_="" ns3:_="">
    <xsd:import namespace="40b1c3cc-3d43-414b-860d-de99f0bd49ce"/>
    <xsd:import namespace="76d8b38c-bc08-4f5e-b49c-b581ca9de0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Remark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1c3cc-3d43-414b-860d-de99f0bd4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Remarks" ma:index="19" nillable="true" ma:displayName="Remarks" ma:format="Dropdown" ma:internalName="Remark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e4fde04-eaf7-46f4-90d8-754f3b92ddc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d8b38c-bc08-4f5e-b49c-b581ca9de01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16a703c-0155-4567-b64e-8fedec97ab17}" ma:internalName="TaxCatchAll" ma:showField="CatchAllData" ma:web="76d8b38c-bc08-4f5e-b49c-b581ca9de0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marks xmlns="40b1c3cc-3d43-414b-860d-de99f0bd49ce" xsi:nil="true"/>
    <TaxCatchAll xmlns="76d8b38c-bc08-4f5e-b49c-b581ca9de013" xsi:nil="true"/>
    <lcf76f155ced4ddcb4097134ff3c332f xmlns="40b1c3cc-3d43-414b-860d-de99f0bd49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935AD8-9918-4045-B479-043BC71552AC}">
  <ds:schemaRefs>
    <ds:schemaRef ds:uri="http://schemas.openxmlformats.org/officeDocument/2006/bibliography"/>
  </ds:schemaRefs>
</ds:datastoreItem>
</file>

<file path=customXml/itemProps2.xml><?xml version="1.0" encoding="utf-8"?>
<ds:datastoreItem xmlns:ds="http://schemas.openxmlformats.org/officeDocument/2006/customXml" ds:itemID="{40958398-5108-4684-9EA6-5A9270B54A3A}">
  <ds:schemaRefs>
    <ds:schemaRef ds:uri="http://schemas.microsoft.com/sharepoint/v3/contenttype/forms"/>
  </ds:schemaRefs>
</ds:datastoreItem>
</file>

<file path=customXml/itemProps3.xml><?xml version="1.0" encoding="utf-8"?>
<ds:datastoreItem xmlns:ds="http://schemas.openxmlformats.org/officeDocument/2006/customXml" ds:itemID="{C4C82AD1-A99F-4239-BC53-B77F259D7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1c3cc-3d43-414b-860d-de99f0bd49ce"/>
    <ds:schemaRef ds:uri="76d8b38c-bc08-4f5e-b49c-b581ca9de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C343C6-B61A-45D7-AE08-FFBB64A11190}">
  <ds:schemaRefs>
    <ds:schemaRef ds:uri="http://schemas.microsoft.com/office/2006/metadata/properties"/>
    <ds:schemaRef ds:uri="http://schemas.microsoft.com/office/infopath/2007/PartnerControls"/>
    <ds:schemaRef ds:uri="40b1c3cc-3d43-414b-860d-de99f0bd49ce"/>
    <ds:schemaRef ds:uri="76d8b38c-bc08-4f5e-b49c-b581ca9de013"/>
  </ds:schemaRefs>
</ds:datastoreItem>
</file>

<file path=docProps/app.xml><?xml version="1.0" encoding="utf-8"?>
<Properties xmlns="http://schemas.openxmlformats.org/officeDocument/2006/extended-properties" xmlns:vt="http://schemas.openxmlformats.org/officeDocument/2006/docPropsVTypes">
  <Template>GMCA Template - landscape.dotx</Template>
  <TotalTime>347</TotalTime>
  <Pages>18</Pages>
  <Words>3511</Words>
  <Characters>20014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GMFRS</Company>
  <LinksUpToDate>false</LinksUpToDate>
  <CharactersWithSpaces>23479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Leach, Kate</dc:creator>
  <cp:keywords/>
  <dc:description/>
  <cp:lastModifiedBy>Henderson, Zoe</cp:lastModifiedBy>
  <cp:revision>52</cp:revision>
  <cp:lastPrinted>2021-02-25T12:11:00Z</cp:lastPrinted>
  <dcterms:created xsi:type="dcterms:W3CDTF">2022-10-05T07:43:00Z</dcterms:created>
  <dcterms:modified xsi:type="dcterms:W3CDTF">2023-10-10T07:00:00Z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0x010100010119A6EE8E654E89365A3FBE58623B</vt:lpwstr>
  </property>
  <property fmtid="{D5CDD505-2E9C-101B-9397-08002B2CF9AE}" pid="3" name="MediaServiceImageTags">
    <vt:lpwstr/>
  </property>
</Properties>
</file>